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9971" w14:textId="77777777" w:rsidR="009812C8" w:rsidRDefault="009812C8" w:rsidP="009812C8">
      <w:pPr>
        <w:jc w:val="center"/>
        <w:rPr>
          <w:rFonts w:ascii="Times New Roman" w:hAnsi="Times New Roman"/>
          <w:sz w:val="32"/>
          <w:szCs w:val="32"/>
        </w:rPr>
      </w:pPr>
    </w:p>
    <w:p w14:paraId="52165DAA" w14:textId="77777777" w:rsidR="009812C8" w:rsidRDefault="009812C8" w:rsidP="009812C8">
      <w:pPr>
        <w:jc w:val="center"/>
        <w:rPr>
          <w:rFonts w:ascii="Times New Roman" w:hAnsi="Times New Roman"/>
          <w:sz w:val="32"/>
          <w:szCs w:val="32"/>
        </w:rPr>
      </w:pPr>
    </w:p>
    <w:p w14:paraId="3F1425E3" w14:textId="77777777" w:rsidR="009812C8" w:rsidRDefault="009812C8" w:rsidP="0053782C">
      <w:pPr>
        <w:rPr>
          <w:rFonts w:ascii="Times New Roman" w:hAnsi="Times New Roman"/>
          <w:sz w:val="32"/>
          <w:szCs w:val="32"/>
        </w:rPr>
      </w:pPr>
    </w:p>
    <w:p w14:paraId="02FE5B39" w14:textId="77777777" w:rsidR="009812C8" w:rsidRDefault="009812C8" w:rsidP="009812C8">
      <w:pPr>
        <w:jc w:val="center"/>
        <w:rPr>
          <w:rFonts w:ascii="Times New Roman" w:hAnsi="Times New Roman"/>
          <w:sz w:val="32"/>
          <w:szCs w:val="32"/>
        </w:rPr>
      </w:pPr>
    </w:p>
    <w:p w14:paraId="72FE4071" w14:textId="77777777" w:rsidR="00CC72A4" w:rsidRPr="009812C8" w:rsidRDefault="00CC72A4" w:rsidP="002617BB">
      <w:pPr>
        <w:jc w:val="center"/>
        <w:rPr>
          <w:rFonts w:ascii="Times New Roman" w:hAnsi="Times New Roman"/>
          <w:sz w:val="32"/>
          <w:szCs w:val="32"/>
        </w:rPr>
      </w:pPr>
      <w:r w:rsidRPr="009812C8">
        <w:rPr>
          <w:rFonts w:ascii="Times New Roman" w:hAnsi="Times New Roman"/>
          <w:sz w:val="32"/>
          <w:szCs w:val="32"/>
        </w:rPr>
        <w:t>ARBITRATION SCHEDULING ORDER</w:t>
      </w:r>
    </w:p>
    <w:p w14:paraId="1EFB2BBC" w14:textId="77777777" w:rsidR="00CC72A4" w:rsidRPr="009812C8" w:rsidRDefault="00CC72A4" w:rsidP="009812C8">
      <w:pPr>
        <w:jc w:val="center"/>
        <w:rPr>
          <w:rFonts w:ascii="Times New Roman" w:hAnsi="Times New Roman"/>
          <w:sz w:val="32"/>
          <w:szCs w:val="32"/>
        </w:rPr>
      </w:pPr>
      <w:r w:rsidRPr="009812C8">
        <w:rPr>
          <w:rFonts w:ascii="Times New Roman" w:hAnsi="Times New Roman"/>
          <w:sz w:val="32"/>
          <w:szCs w:val="32"/>
        </w:rPr>
        <w:t>AND</w:t>
      </w:r>
    </w:p>
    <w:p w14:paraId="24C99F71" w14:textId="77777777" w:rsidR="00CC72A4" w:rsidRDefault="00CC72A4" w:rsidP="009812C8">
      <w:pPr>
        <w:jc w:val="center"/>
        <w:rPr>
          <w:rFonts w:ascii="Times New Roman" w:hAnsi="Times New Roman"/>
          <w:sz w:val="32"/>
          <w:szCs w:val="32"/>
        </w:rPr>
      </w:pPr>
      <w:r w:rsidRPr="009812C8">
        <w:rPr>
          <w:rFonts w:ascii="Times New Roman" w:hAnsi="Times New Roman"/>
          <w:sz w:val="32"/>
          <w:szCs w:val="32"/>
        </w:rPr>
        <w:t>REPORT OF PRELIMINARY HEARING</w:t>
      </w:r>
    </w:p>
    <w:p w14:paraId="65F68B37" w14:textId="77777777" w:rsidR="008A45D4" w:rsidRPr="009812C8" w:rsidRDefault="008A45D4" w:rsidP="009812C8">
      <w:pPr>
        <w:jc w:val="center"/>
        <w:rPr>
          <w:rFonts w:ascii="Times New Roman" w:hAnsi="Times New Roman"/>
          <w:sz w:val="32"/>
          <w:szCs w:val="32"/>
        </w:rPr>
      </w:pPr>
      <w:r>
        <w:rPr>
          <w:rFonts w:ascii="Times New Roman" w:hAnsi="Times New Roman"/>
          <w:sz w:val="32"/>
          <w:szCs w:val="32"/>
        </w:rPr>
        <w:t>#1</w:t>
      </w:r>
    </w:p>
    <w:p w14:paraId="3E479CAA" w14:textId="77777777" w:rsidR="00CC72A4" w:rsidRPr="009812C8" w:rsidRDefault="00CC72A4" w:rsidP="00CC72A4">
      <w:pPr>
        <w:rPr>
          <w:rFonts w:ascii="Times New Roman" w:hAnsi="Times New Roman"/>
          <w:sz w:val="32"/>
          <w:szCs w:val="32"/>
        </w:rPr>
      </w:pPr>
    </w:p>
    <w:p w14:paraId="5C51FDDF" w14:textId="77777777" w:rsidR="00CC72A4" w:rsidRDefault="0053782C" w:rsidP="00DD16F9">
      <w:pPr>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p>
    <w:p w14:paraId="5085453A" w14:textId="77777777" w:rsidR="0053782C" w:rsidRDefault="0053782C" w:rsidP="0053782C">
      <w:pPr>
        <w:jc w:val="center"/>
        <w:rPr>
          <w:rFonts w:ascii="Times New Roman" w:hAnsi="Times New Roman"/>
          <w:sz w:val="32"/>
          <w:szCs w:val="32"/>
        </w:rPr>
      </w:pPr>
      <w:r>
        <w:rPr>
          <w:rFonts w:ascii="Times New Roman" w:hAnsi="Times New Roman"/>
          <w:sz w:val="32"/>
          <w:szCs w:val="32"/>
        </w:rPr>
        <w:t xml:space="preserve">Case Number </w:t>
      </w:r>
      <w:r w:rsidR="00DD16F9">
        <w:rPr>
          <w:rFonts w:ascii="Times New Roman" w:hAnsi="Times New Roman"/>
          <w:sz w:val="32"/>
          <w:szCs w:val="32"/>
        </w:rPr>
        <w:t>0000</w:t>
      </w:r>
    </w:p>
    <w:p w14:paraId="23BDAD85" w14:textId="77777777" w:rsidR="0053782C" w:rsidRDefault="0053782C" w:rsidP="0053782C">
      <w:pPr>
        <w:jc w:val="center"/>
        <w:rPr>
          <w:rFonts w:ascii="Times New Roman" w:hAnsi="Times New Roman"/>
          <w:sz w:val="32"/>
          <w:szCs w:val="32"/>
        </w:rPr>
      </w:pPr>
    </w:p>
    <w:p w14:paraId="3EB68CED" w14:textId="77777777" w:rsidR="0053782C" w:rsidRPr="009812C8" w:rsidRDefault="0053782C" w:rsidP="0053782C">
      <w:pPr>
        <w:jc w:val="center"/>
        <w:rPr>
          <w:rFonts w:ascii="Times New Roman" w:hAnsi="Times New Roman"/>
          <w:sz w:val="32"/>
          <w:szCs w:val="32"/>
        </w:rPr>
      </w:pPr>
    </w:p>
    <w:p w14:paraId="7C49301E" w14:textId="77777777" w:rsidR="00CC72A4" w:rsidRPr="009812C8" w:rsidRDefault="00CC72A4" w:rsidP="00CC72A4">
      <w:pPr>
        <w:rPr>
          <w:rFonts w:ascii="Times New Roman" w:hAnsi="Times New Roman"/>
          <w:sz w:val="32"/>
          <w:szCs w:val="32"/>
        </w:rPr>
      </w:pPr>
    </w:p>
    <w:p w14:paraId="1EC7EECE" w14:textId="77777777" w:rsidR="00CC72A4" w:rsidRPr="00CC72A4" w:rsidRDefault="00CC72A4" w:rsidP="00CC72A4">
      <w:pPr>
        <w:rPr>
          <w:szCs w:val="28"/>
        </w:rPr>
      </w:pPr>
    </w:p>
    <w:p w14:paraId="77210AB5" w14:textId="77777777" w:rsidR="00CC72A4" w:rsidRPr="009812C8" w:rsidRDefault="00CC72A4" w:rsidP="00CC72A4">
      <w:pPr>
        <w:rPr>
          <w:sz w:val="32"/>
          <w:szCs w:val="32"/>
        </w:rPr>
      </w:pPr>
      <w:r w:rsidRPr="00CC72A4">
        <w:rPr>
          <w:szCs w:val="28"/>
        </w:rPr>
        <w:t> </w:t>
      </w:r>
    </w:p>
    <w:p w14:paraId="49A4B298" w14:textId="136D33A1" w:rsidR="008F1327" w:rsidRDefault="00CC72A4" w:rsidP="009812C8">
      <w:pPr>
        <w:jc w:val="center"/>
        <w:rPr>
          <w:sz w:val="32"/>
          <w:szCs w:val="32"/>
        </w:rPr>
      </w:pPr>
      <w:r w:rsidRPr="009812C8">
        <w:rPr>
          <w:sz w:val="32"/>
          <w:szCs w:val="32"/>
        </w:rPr>
        <w:t xml:space="preserve">AMERICAN </w:t>
      </w:r>
      <w:r w:rsidR="00E504D0">
        <w:rPr>
          <w:sz w:val="32"/>
          <w:szCs w:val="32"/>
        </w:rPr>
        <w:t>HEALTH LAW</w:t>
      </w:r>
      <w:r w:rsidRPr="009812C8">
        <w:rPr>
          <w:sz w:val="32"/>
          <w:szCs w:val="32"/>
        </w:rPr>
        <w:t xml:space="preserve"> ASSOCIATIO</w:t>
      </w:r>
      <w:r w:rsidR="00001338">
        <w:rPr>
          <w:sz w:val="32"/>
          <w:szCs w:val="32"/>
        </w:rPr>
        <w:t>N</w:t>
      </w:r>
    </w:p>
    <w:p w14:paraId="4E646056" w14:textId="77777777" w:rsidR="00DF5B5D" w:rsidRPr="009812C8" w:rsidRDefault="00CC72A4" w:rsidP="009812C8">
      <w:pPr>
        <w:jc w:val="center"/>
        <w:rPr>
          <w:sz w:val="32"/>
          <w:szCs w:val="32"/>
        </w:rPr>
      </w:pPr>
      <w:r w:rsidRPr="009812C8">
        <w:rPr>
          <w:sz w:val="32"/>
          <w:szCs w:val="32"/>
        </w:rPr>
        <w:t>Report of Preliminary Hearing</w:t>
      </w:r>
      <w:r w:rsidR="008F1327">
        <w:rPr>
          <w:sz w:val="32"/>
          <w:szCs w:val="32"/>
        </w:rPr>
        <w:t xml:space="preserve"> and Scheduling Order #1                                                                                           </w:t>
      </w:r>
    </w:p>
    <w:p w14:paraId="7BD0AB64" w14:textId="77777777" w:rsidR="0053782C" w:rsidRDefault="005F2EA5" w:rsidP="005F2EA5">
      <w:r>
        <w:t xml:space="preserve">In the Matter of the Arbitration between: </w:t>
      </w:r>
    </w:p>
    <w:p w14:paraId="0F4C079A" w14:textId="77777777" w:rsidR="0053782C" w:rsidRPr="0053782C" w:rsidRDefault="0053782C" w:rsidP="0053782C">
      <w:pPr>
        <w:rPr>
          <w:rFonts w:ascii="Times New Roman" w:hAnsi="Times New Roman"/>
        </w:rPr>
      </w:pPr>
      <w:r w:rsidRPr="0053782C">
        <w:rPr>
          <w:rFonts w:ascii="Times New Roman" w:hAnsi="Times New Roman"/>
        </w:rPr>
        <w:t>C</w:t>
      </w:r>
      <w:r w:rsidR="00C80F50">
        <w:rPr>
          <w:rFonts w:ascii="Times New Roman" w:hAnsi="Times New Roman"/>
        </w:rPr>
        <w:t>laim</w:t>
      </w:r>
      <w:r w:rsidRPr="0053782C">
        <w:rPr>
          <w:rFonts w:ascii="Times New Roman" w:hAnsi="Times New Roman"/>
        </w:rPr>
        <w:t xml:space="preserve"> Number </w:t>
      </w:r>
      <w:r w:rsidR="00DD16F9">
        <w:rPr>
          <w:rFonts w:ascii="Times New Roman" w:hAnsi="Times New Roman"/>
        </w:rPr>
        <w:t>0000</w:t>
      </w:r>
    </w:p>
    <w:p w14:paraId="72CC648D" w14:textId="77777777" w:rsidR="00CC72A4" w:rsidRPr="00CC72A4" w:rsidRDefault="00001338" w:rsidP="00CC72A4">
      <w:pPr>
        <w:rPr>
          <w:szCs w:val="28"/>
        </w:rPr>
      </w:pPr>
      <w:r>
        <w:rPr>
          <w:szCs w:val="28"/>
        </w:rPr>
        <w:t>Date _____</w:t>
      </w:r>
    </w:p>
    <w:p w14:paraId="263A6B9C" w14:textId="77777777" w:rsidR="00FE695F" w:rsidRDefault="00CC72A4" w:rsidP="00CC72A4">
      <w:pPr>
        <w:rPr>
          <w:szCs w:val="28"/>
        </w:rPr>
      </w:pPr>
      <w:r w:rsidRPr="00CC72A4">
        <w:rPr>
          <w:szCs w:val="28"/>
        </w:rPr>
        <w:lastRenderedPageBreak/>
        <w:t xml:space="preserve">A Hearing via teleconference was held </w:t>
      </w:r>
      <w:r w:rsidR="00DF160E">
        <w:rPr>
          <w:szCs w:val="28"/>
        </w:rPr>
        <w:t>t</w:t>
      </w:r>
      <w:r w:rsidRPr="00CC72A4">
        <w:rPr>
          <w:szCs w:val="28"/>
        </w:rPr>
        <w:t>o</w:t>
      </w:r>
      <w:r w:rsidR="00DF160E">
        <w:rPr>
          <w:szCs w:val="28"/>
        </w:rPr>
        <w:t>day</w:t>
      </w:r>
      <w:r w:rsidR="00130F5C">
        <w:rPr>
          <w:szCs w:val="28"/>
        </w:rPr>
        <w:t>,</w:t>
      </w:r>
      <w:r w:rsidRPr="00CC72A4">
        <w:rPr>
          <w:szCs w:val="28"/>
        </w:rPr>
        <w:t xml:space="preserve"> </w:t>
      </w:r>
      <w:r w:rsidR="00001338">
        <w:rPr>
          <w:szCs w:val="28"/>
        </w:rPr>
        <w:t>______</w:t>
      </w:r>
      <w:r w:rsidR="002445BD">
        <w:rPr>
          <w:szCs w:val="28"/>
        </w:rPr>
        <w:t>,</w:t>
      </w:r>
      <w:r w:rsidRPr="00CC72A4">
        <w:rPr>
          <w:szCs w:val="28"/>
        </w:rPr>
        <w:t xml:space="preserve"> before the </w:t>
      </w:r>
      <w:r w:rsidR="003F766E">
        <w:rPr>
          <w:szCs w:val="28"/>
        </w:rPr>
        <w:t>a</w:t>
      </w:r>
      <w:r w:rsidRPr="00CC72A4">
        <w:rPr>
          <w:szCs w:val="28"/>
        </w:rPr>
        <w:t>rbitrator</w:t>
      </w:r>
      <w:r w:rsidR="00001338">
        <w:rPr>
          <w:szCs w:val="28"/>
        </w:rPr>
        <w:t xml:space="preserve"> Jane Brown</w:t>
      </w:r>
      <w:r w:rsidRPr="00CC72A4">
        <w:rPr>
          <w:szCs w:val="28"/>
        </w:rPr>
        <w:t xml:space="preserve">.  </w:t>
      </w:r>
      <w:r w:rsidR="0053782C">
        <w:rPr>
          <w:szCs w:val="28"/>
        </w:rPr>
        <w:t xml:space="preserve">Steve R. </w:t>
      </w:r>
      <w:r w:rsidR="00DD16F9">
        <w:rPr>
          <w:szCs w:val="28"/>
        </w:rPr>
        <w:t>Smith</w:t>
      </w:r>
      <w:r w:rsidR="00604C34">
        <w:rPr>
          <w:szCs w:val="28"/>
        </w:rPr>
        <w:t xml:space="preserve">, Esq. </w:t>
      </w:r>
      <w:r w:rsidRPr="00CC72A4">
        <w:rPr>
          <w:szCs w:val="28"/>
        </w:rPr>
        <w:t xml:space="preserve">appeared for </w:t>
      </w:r>
      <w:r w:rsidR="00C72205">
        <w:rPr>
          <w:szCs w:val="28"/>
        </w:rPr>
        <w:t>c</w:t>
      </w:r>
      <w:r w:rsidRPr="00CC72A4">
        <w:rPr>
          <w:szCs w:val="28"/>
        </w:rPr>
        <w:t>laimant</w:t>
      </w:r>
      <w:r w:rsidR="0053782C">
        <w:rPr>
          <w:szCs w:val="28"/>
        </w:rPr>
        <w:t xml:space="preserve">. Andrew </w:t>
      </w:r>
      <w:r w:rsidR="00DD16F9">
        <w:rPr>
          <w:szCs w:val="28"/>
        </w:rPr>
        <w:t>Jones</w:t>
      </w:r>
      <w:r w:rsidR="00FE695F">
        <w:rPr>
          <w:szCs w:val="28"/>
        </w:rPr>
        <w:t xml:space="preserve">, Esq., </w:t>
      </w:r>
      <w:r w:rsidRPr="00CC72A4">
        <w:rPr>
          <w:szCs w:val="28"/>
        </w:rPr>
        <w:t xml:space="preserve">appeared for </w:t>
      </w:r>
      <w:r w:rsidR="008F1327">
        <w:rPr>
          <w:szCs w:val="28"/>
        </w:rPr>
        <w:t>r</w:t>
      </w:r>
      <w:r w:rsidR="005F2EA5">
        <w:rPr>
          <w:szCs w:val="28"/>
        </w:rPr>
        <w:t>espondent</w:t>
      </w:r>
      <w:r w:rsidRPr="00CC72A4">
        <w:rPr>
          <w:szCs w:val="28"/>
        </w:rPr>
        <w:t xml:space="preserve">.  </w:t>
      </w:r>
    </w:p>
    <w:p w14:paraId="2A3F1936" w14:textId="77777777" w:rsidR="00CC72A4" w:rsidRPr="00CC72A4" w:rsidRDefault="003F766E" w:rsidP="00CC72A4">
      <w:pPr>
        <w:rPr>
          <w:szCs w:val="28"/>
        </w:rPr>
      </w:pPr>
      <w:r>
        <w:rPr>
          <w:szCs w:val="28"/>
        </w:rPr>
        <w:t>Based on the discussion at the hearing, the following order is made regarding the conduct of this arbitration</w:t>
      </w:r>
      <w:r w:rsidR="00CC72A4" w:rsidRPr="00CC72A4">
        <w:rPr>
          <w:szCs w:val="28"/>
        </w:rPr>
        <w:t>.</w:t>
      </w:r>
    </w:p>
    <w:p w14:paraId="51B708C7" w14:textId="77777777" w:rsidR="00CC72A4" w:rsidRPr="00CC72A4" w:rsidRDefault="00CC72A4" w:rsidP="00CC72A4">
      <w:pPr>
        <w:rPr>
          <w:szCs w:val="28"/>
        </w:rPr>
      </w:pPr>
      <w:r w:rsidRPr="001F120A">
        <w:rPr>
          <w:szCs w:val="28"/>
        </w:rPr>
        <w:t>1.</w:t>
      </w:r>
      <w:r w:rsidR="009812C8" w:rsidRPr="001F120A">
        <w:rPr>
          <w:szCs w:val="28"/>
        </w:rPr>
        <w:tab/>
      </w:r>
      <w:r w:rsidRPr="001F120A">
        <w:rPr>
          <w:szCs w:val="28"/>
        </w:rPr>
        <w:t xml:space="preserve"> </w:t>
      </w:r>
      <w:r w:rsidR="003F766E" w:rsidRPr="001F120A">
        <w:rPr>
          <w:szCs w:val="28"/>
          <w:u w:val="single"/>
        </w:rPr>
        <w:t xml:space="preserve">The </w:t>
      </w:r>
      <w:r w:rsidRPr="001F120A">
        <w:rPr>
          <w:szCs w:val="28"/>
          <w:u w:val="single"/>
        </w:rPr>
        <w:t>Parties</w:t>
      </w:r>
      <w:r w:rsidR="001F120A" w:rsidRPr="001F120A">
        <w:rPr>
          <w:szCs w:val="28"/>
          <w:u w:val="single"/>
        </w:rPr>
        <w:t>.</w:t>
      </w:r>
      <w:r w:rsidR="009812C8" w:rsidRPr="001F120A">
        <w:rPr>
          <w:szCs w:val="28"/>
          <w:u w:val="single"/>
        </w:rPr>
        <w:br/>
      </w:r>
      <w:r w:rsidR="009812C8">
        <w:rPr>
          <w:szCs w:val="28"/>
        </w:rPr>
        <w:tab/>
      </w:r>
      <w:r w:rsidRPr="00CC72A4">
        <w:rPr>
          <w:szCs w:val="28"/>
        </w:rPr>
        <w:t xml:space="preserve">The parties </w:t>
      </w:r>
      <w:r w:rsidR="003F766E">
        <w:rPr>
          <w:szCs w:val="28"/>
        </w:rPr>
        <w:t>are identified in the caption.</w:t>
      </w:r>
    </w:p>
    <w:p w14:paraId="75D8A42A" w14:textId="77777777" w:rsidR="00CC72A4" w:rsidRPr="001F120A" w:rsidRDefault="00CC72A4" w:rsidP="00CC72A4">
      <w:pPr>
        <w:rPr>
          <w:szCs w:val="28"/>
          <w:u w:val="single"/>
        </w:rPr>
      </w:pPr>
      <w:r w:rsidRPr="001F120A">
        <w:rPr>
          <w:szCs w:val="28"/>
        </w:rPr>
        <w:t xml:space="preserve">2. </w:t>
      </w:r>
      <w:r w:rsidR="009812C8" w:rsidRPr="001F120A">
        <w:rPr>
          <w:szCs w:val="28"/>
        </w:rPr>
        <w:tab/>
      </w:r>
      <w:r w:rsidRPr="001F120A">
        <w:rPr>
          <w:szCs w:val="28"/>
          <w:u w:val="single"/>
        </w:rPr>
        <w:t>Counsel</w:t>
      </w:r>
      <w:r w:rsidR="001F120A" w:rsidRPr="001F120A">
        <w:rPr>
          <w:szCs w:val="28"/>
          <w:u w:val="single"/>
        </w:rPr>
        <w:t>.</w:t>
      </w:r>
    </w:p>
    <w:p w14:paraId="131ED25A" w14:textId="77777777" w:rsidR="006C43D4" w:rsidRDefault="00CC72A4" w:rsidP="006C43D4">
      <w:pPr>
        <w:ind w:left="720"/>
        <w:rPr>
          <w:szCs w:val="28"/>
        </w:rPr>
      </w:pPr>
      <w:r w:rsidRPr="00CC72A4">
        <w:rPr>
          <w:szCs w:val="28"/>
        </w:rPr>
        <w:t>The parties are represented as follows:</w:t>
      </w:r>
      <w:r w:rsidR="009812C8">
        <w:rPr>
          <w:szCs w:val="28"/>
        </w:rPr>
        <w:br/>
      </w:r>
      <w:r w:rsidRPr="00CC72A4">
        <w:rPr>
          <w:szCs w:val="28"/>
        </w:rPr>
        <w:t xml:space="preserve">For Claimant: </w:t>
      </w:r>
      <w:r w:rsidR="00FE695F" w:rsidRPr="00CC72A4">
        <w:rPr>
          <w:szCs w:val="28"/>
        </w:rPr>
        <w:t xml:space="preserve">  </w:t>
      </w:r>
      <w:r w:rsidR="00FE695F">
        <w:rPr>
          <w:szCs w:val="28"/>
        </w:rPr>
        <w:t xml:space="preserve">                                                                                                                                                               </w:t>
      </w:r>
      <w:r w:rsidR="0053782C">
        <w:rPr>
          <w:szCs w:val="28"/>
        </w:rPr>
        <w:t xml:space="preserve">Steve R. </w:t>
      </w:r>
      <w:r w:rsidR="00DD16F9">
        <w:rPr>
          <w:szCs w:val="28"/>
        </w:rPr>
        <w:t>Smith</w:t>
      </w:r>
      <w:r w:rsidR="00FE695F">
        <w:rPr>
          <w:szCs w:val="28"/>
        </w:rPr>
        <w:t xml:space="preserve">, Esq.   </w:t>
      </w:r>
      <w:r w:rsidR="006C43D4">
        <w:rPr>
          <w:szCs w:val="28"/>
        </w:rPr>
        <w:t xml:space="preserve">                                                                                                                                          </w:t>
      </w:r>
    </w:p>
    <w:p w14:paraId="20787A2C" w14:textId="77777777" w:rsidR="006C43D4" w:rsidRDefault="006C43D4" w:rsidP="00130F5C">
      <w:pPr>
        <w:rPr>
          <w:szCs w:val="28"/>
        </w:rPr>
      </w:pPr>
    </w:p>
    <w:p w14:paraId="48F3BBA8" w14:textId="77777777" w:rsidR="007F7918" w:rsidRDefault="009812C8" w:rsidP="006C43D4">
      <w:pPr>
        <w:ind w:left="720"/>
        <w:rPr>
          <w:szCs w:val="28"/>
        </w:rPr>
      </w:pPr>
      <w:r w:rsidRPr="009812C8">
        <w:rPr>
          <w:szCs w:val="28"/>
        </w:rPr>
        <w:t>For Respondent:</w:t>
      </w:r>
      <w:r w:rsidR="00DF5B5D">
        <w:rPr>
          <w:szCs w:val="28"/>
        </w:rPr>
        <w:br/>
      </w:r>
      <w:r w:rsidR="00EF026B">
        <w:rPr>
          <w:szCs w:val="28"/>
        </w:rPr>
        <w:t xml:space="preserve">Andrew </w:t>
      </w:r>
      <w:r w:rsidR="00DD16F9">
        <w:rPr>
          <w:szCs w:val="28"/>
        </w:rPr>
        <w:t>Jones</w:t>
      </w:r>
      <w:r w:rsidRPr="009812C8">
        <w:rPr>
          <w:szCs w:val="28"/>
        </w:rPr>
        <w:t>, Esq.</w:t>
      </w:r>
      <w:r w:rsidR="006C43D4">
        <w:rPr>
          <w:szCs w:val="28"/>
        </w:rPr>
        <w:t xml:space="preserve"> </w:t>
      </w:r>
      <w:r w:rsidR="006C43D4">
        <w:rPr>
          <w:szCs w:val="28"/>
        </w:rPr>
        <w:tab/>
      </w:r>
      <w:r w:rsidR="006C43D4">
        <w:rPr>
          <w:szCs w:val="28"/>
        </w:rPr>
        <w:tab/>
      </w:r>
      <w:r w:rsidR="006C43D4">
        <w:rPr>
          <w:szCs w:val="28"/>
        </w:rPr>
        <w:tab/>
      </w:r>
      <w:r w:rsidR="006C43D4">
        <w:rPr>
          <w:szCs w:val="28"/>
        </w:rPr>
        <w:tab/>
      </w:r>
      <w:r w:rsidR="006C43D4">
        <w:rPr>
          <w:szCs w:val="28"/>
        </w:rPr>
        <w:tab/>
      </w:r>
      <w:r w:rsidR="006C43D4">
        <w:rPr>
          <w:szCs w:val="28"/>
        </w:rPr>
        <w:tab/>
      </w:r>
      <w:r w:rsidR="006C43D4">
        <w:rPr>
          <w:szCs w:val="28"/>
        </w:rPr>
        <w:tab/>
      </w:r>
      <w:r w:rsidR="006C43D4">
        <w:rPr>
          <w:szCs w:val="28"/>
        </w:rPr>
        <w:tab/>
        <w:t xml:space="preserve">                         </w:t>
      </w:r>
    </w:p>
    <w:p w14:paraId="4972F56C" w14:textId="77777777" w:rsidR="009812C8" w:rsidRPr="001F120A" w:rsidRDefault="009812C8" w:rsidP="009812C8">
      <w:pPr>
        <w:rPr>
          <w:szCs w:val="28"/>
          <w:u w:val="single"/>
        </w:rPr>
      </w:pPr>
      <w:r w:rsidRPr="001F120A">
        <w:rPr>
          <w:szCs w:val="28"/>
        </w:rPr>
        <w:t xml:space="preserve">3.  </w:t>
      </w:r>
      <w:r w:rsidR="00DF5B5D" w:rsidRPr="001F120A">
        <w:rPr>
          <w:szCs w:val="28"/>
        </w:rPr>
        <w:tab/>
      </w:r>
      <w:r w:rsidRPr="001F120A">
        <w:rPr>
          <w:szCs w:val="28"/>
          <w:u w:val="single"/>
        </w:rPr>
        <w:t>Arbitrator</w:t>
      </w:r>
      <w:r w:rsidR="001F120A" w:rsidRPr="001F120A">
        <w:rPr>
          <w:szCs w:val="28"/>
          <w:u w:val="single"/>
        </w:rPr>
        <w:t>.</w:t>
      </w:r>
    </w:p>
    <w:p w14:paraId="5A3DFE75" w14:textId="77777777" w:rsidR="009812C8" w:rsidRPr="009812C8" w:rsidRDefault="00101CD9" w:rsidP="005F2EA5">
      <w:pPr>
        <w:rPr>
          <w:szCs w:val="28"/>
        </w:rPr>
      </w:pPr>
      <w:r>
        <w:rPr>
          <w:szCs w:val="28"/>
        </w:rPr>
        <w:tab/>
      </w:r>
      <w:r w:rsidR="00001338">
        <w:rPr>
          <w:szCs w:val="28"/>
        </w:rPr>
        <w:t>Jane</w:t>
      </w:r>
      <w:r w:rsidR="009812C8" w:rsidRPr="009812C8">
        <w:rPr>
          <w:szCs w:val="28"/>
        </w:rPr>
        <w:t xml:space="preserve"> L. </w:t>
      </w:r>
      <w:r w:rsidR="00001338">
        <w:rPr>
          <w:szCs w:val="28"/>
        </w:rPr>
        <w:t>Brown</w:t>
      </w:r>
      <w:r w:rsidR="009812C8" w:rsidRPr="009812C8">
        <w:rPr>
          <w:szCs w:val="28"/>
        </w:rPr>
        <w:t>, Esq.</w:t>
      </w:r>
      <w:r>
        <w:rPr>
          <w:szCs w:val="28"/>
        </w:rPr>
        <w:br/>
      </w:r>
      <w:r>
        <w:rPr>
          <w:szCs w:val="28"/>
        </w:rPr>
        <w:tab/>
      </w:r>
    </w:p>
    <w:p w14:paraId="1757C09F" w14:textId="77777777" w:rsidR="009812C8" w:rsidRPr="001F120A" w:rsidRDefault="007F7918" w:rsidP="009812C8">
      <w:pPr>
        <w:rPr>
          <w:szCs w:val="28"/>
          <w:u w:val="single"/>
        </w:rPr>
      </w:pPr>
      <w:r>
        <w:rPr>
          <w:szCs w:val="28"/>
        </w:rPr>
        <w:t>4</w:t>
      </w:r>
      <w:r w:rsidR="009812C8" w:rsidRPr="001F120A">
        <w:rPr>
          <w:szCs w:val="28"/>
        </w:rPr>
        <w:t xml:space="preserve">. </w:t>
      </w:r>
      <w:r w:rsidR="00101CD9" w:rsidRPr="001F120A">
        <w:rPr>
          <w:szCs w:val="28"/>
        </w:rPr>
        <w:tab/>
      </w:r>
      <w:r w:rsidR="009812C8" w:rsidRPr="001F120A">
        <w:rPr>
          <w:szCs w:val="28"/>
          <w:u w:val="single"/>
        </w:rPr>
        <w:t>Disclosure</w:t>
      </w:r>
      <w:r w:rsidR="00101CD9" w:rsidRPr="001F120A">
        <w:rPr>
          <w:szCs w:val="28"/>
          <w:u w:val="single"/>
        </w:rPr>
        <w:t>s</w:t>
      </w:r>
      <w:r w:rsidR="001F120A" w:rsidRPr="001F120A">
        <w:rPr>
          <w:szCs w:val="28"/>
          <w:u w:val="single"/>
        </w:rPr>
        <w:t>.</w:t>
      </w:r>
    </w:p>
    <w:p w14:paraId="1C855FBE" w14:textId="27F76A2F" w:rsidR="009812C8" w:rsidRPr="009812C8" w:rsidRDefault="00101CD9" w:rsidP="009812C8">
      <w:pPr>
        <w:rPr>
          <w:szCs w:val="28"/>
        </w:rPr>
      </w:pPr>
      <w:r>
        <w:rPr>
          <w:szCs w:val="28"/>
        </w:rPr>
        <w:tab/>
      </w:r>
      <w:r w:rsidR="009812C8" w:rsidRPr="009812C8">
        <w:rPr>
          <w:szCs w:val="28"/>
        </w:rPr>
        <w:t xml:space="preserve">The parties acknowledged that each had received the written disclosure of the Arbitrator provided to them by the American </w:t>
      </w:r>
      <w:r w:rsidR="007F7918">
        <w:rPr>
          <w:szCs w:val="28"/>
        </w:rPr>
        <w:t>Health Law</w:t>
      </w:r>
      <w:r w:rsidR="008825E3">
        <w:rPr>
          <w:szCs w:val="28"/>
        </w:rPr>
        <w:t xml:space="preserve"> </w:t>
      </w:r>
      <w:r w:rsidR="007F7918">
        <w:rPr>
          <w:szCs w:val="28"/>
        </w:rPr>
        <w:t>Association (“AHL</w:t>
      </w:r>
      <w:r w:rsidR="009812C8" w:rsidRPr="009812C8">
        <w:rPr>
          <w:szCs w:val="28"/>
        </w:rPr>
        <w:t>A”</w:t>
      </w:r>
      <w:r w:rsidR="008F1327">
        <w:rPr>
          <w:szCs w:val="28"/>
        </w:rPr>
        <w:t>)</w:t>
      </w:r>
      <w:r w:rsidR="007F7918">
        <w:rPr>
          <w:szCs w:val="28"/>
        </w:rPr>
        <w:t>.  No</w:t>
      </w:r>
      <w:r w:rsidR="009812C8" w:rsidRPr="009812C8">
        <w:rPr>
          <w:szCs w:val="28"/>
        </w:rPr>
        <w:t xml:space="preserve"> party is aware of any matters that should be brought to the attention of the Arbitrator that might require additional disclosure or that might lead to disqualification of the Arbitrator.</w:t>
      </w:r>
    </w:p>
    <w:p w14:paraId="43B6B68B" w14:textId="77777777" w:rsidR="009812C8" w:rsidRPr="001F120A" w:rsidRDefault="007F7918" w:rsidP="009812C8">
      <w:pPr>
        <w:rPr>
          <w:szCs w:val="28"/>
          <w:u w:val="single"/>
        </w:rPr>
      </w:pPr>
      <w:r>
        <w:rPr>
          <w:szCs w:val="28"/>
        </w:rPr>
        <w:t>5</w:t>
      </w:r>
      <w:r w:rsidR="009812C8" w:rsidRPr="001F120A">
        <w:rPr>
          <w:szCs w:val="28"/>
        </w:rPr>
        <w:t>.</w:t>
      </w:r>
      <w:r w:rsidR="009812C8" w:rsidRPr="00101CD9">
        <w:rPr>
          <w:b/>
          <w:szCs w:val="28"/>
        </w:rPr>
        <w:tab/>
      </w:r>
      <w:r w:rsidR="009812C8" w:rsidRPr="001F120A">
        <w:rPr>
          <w:szCs w:val="28"/>
          <w:u w:val="single"/>
        </w:rPr>
        <w:t>Agreement to Arbitrate</w:t>
      </w:r>
      <w:r w:rsidR="001F120A" w:rsidRPr="001F120A">
        <w:rPr>
          <w:szCs w:val="28"/>
          <w:u w:val="single"/>
        </w:rPr>
        <w:t>.</w:t>
      </w:r>
    </w:p>
    <w:p w14:paraId="5385C704" w14:textId="77777777" w:rsidR="00001338" w:rsidRDefault="00101CD9" w:rsidP="00EF026B">
      <w:pPr>
        <w:rPr>
          <w:szCs w:val="28"/>
        </w:rPr>
      </w:pPr>
      <w:r>
        <w:rPr>
          <w:szCs w:val="28"/>
        </w:rPr>
        <w:tab/>
      </w:r>
      <w:r w:rsidR="009812C8" w:rsidRPr="009812C8">
        <w:rPr>
          <w:szCs w:val="28"/>
        </w:rPr>
        <w:t xml:space="preserve">The </w:t>
      </w:r>
      <w:r w:rsidR="00887929">
        <w:rPr>
          <w:szCs w:val="28"/>
        </w:rPr>
        <w:t xml:space="preserve">arbitration is being held pursuant to the </w:t>
      </w:r>
      <w:r w:rsidR="009812C8" w:rsidRPr="009812C8">
        <w:rPr>
          <w:szCs w:val="28"/>
        </w:rPr>
        <w:t xml:space="preserve">arbitration clause contained in the </w:t>
      </w:r>
    </w:p>
    <w:p w14:paraId="4E30BA18" w14:textId="77777777" w:rsidR="00EF026B" w:rsidRPr="0053782C" w:rsidRDefault="00001338" w:rsidP="00EF026B">
      <w:pPr>
        <w:rPr>
          <w:rFonts w:ascii="Times New Roman" w:hAnsi="Times New Roman"/>
        </w:rPr>
      </w:pPr>
      <w:r>
        <w:rPr>
          <w:szCs w:val="28"/>
        </w:rPr>
        <w:softHyphen/>
      </w:r>
      <w:r>
        <w:rPr>
          <w:szCs w:val="28"/>
        </w:rPr>
        <w:softHyphen/>
      </w:r>
      <w:r>
        <w:rPr>
          <w:szCs w:val="28"/>
        </w:rPr>
        <w:softHyphen/>
      </w:r>
      <w:r>
        <w:rPr>
          <w:szCs w:val="28"/>
        </w:rPr>
        <w:softHyphen/>
        <w:t>_______</w:t>
      </w:r>
      <w:r w:rsidR="009812C8" w:rsidRPr="009812C8">
        <w:rPr>
          <w:szCs w:val="28"/>
        </w:rPr>
        <w:t>Agreement</w:t>
      </w:r>
      <w:r w:rsidR="00DF160E">
        <w:rPr>
          <w:szCs w:val="28"/>
        </w:rPr>
        <w:t xml:space="preserve"> </w:t>
      </w:r>
      <w:r w:rsidR="008F1327">
        <w:rPr>
          <w:szCs w:val="28"/>
        </w:rPr>
        <w:t xml:space="preserve">("Agreement") </w:t>
      </w:r>
      <w:r w:rsidR="009812C8" w:rsidRPr="009812C8">
        <w:rPr>
          <w:szCs w:val="28"/>
        </w:rPr>
        <w:t xml:space="preserve">between </w:t>
      </w:r>
    </w:p>
    <w:p w14:paraId="3E601C29" w14:textId="77777777" w:rsidR="009812C8" w:rsidRPr="001F120A" w:rsidRDefault="007F7918" w:rsidP="009812C8">
      <w:pPr>
        <w:rPr>
          <w:szCs w:val="28"/>
          <w:u w:val="single"/>
        </w:rPr>
      </w:pPr>
      <w:r>
        <w:rPr>
          <w:szCs w:val="28"/>
        </w:rPr>
        <w:t>6</w:t>
      </w:r>
      <w:r w:rsidR="009812C8" w:rsidRPr="001F120A">
        <w:rPr>
          <w:szCs w:val="28"/>
        </w:rPr>
        <w:t>.</w:t>
      </w:r>
      <w:r w:rsidR="009812C8" w:rsidRPr="00101CD9">
        <w:rPr>
          <w:b/>
          <w:szCs w:val="28"/>
        </w:rPr>
        <w:tab/>
      </w:r>
      <w:r w:rsidR="009812C8" w:rsidRPr="001F120A">
        <w:rPr>
          <w:szCs w:val="28"/>
          <w:u w:val="single"/>
        </w:rPr>
        <w:t>Applicable Law and Rules</w:t>
      </w:r>
      <w:r w:rsidR="001F120A" w:rsidRPr="001F120A">
        <w:rPr>
          <w:szCs w:val="28"/>
          <w:u w:val="single"/>
        </w:rPr>
        <w:t>.</w:t>
      </w:r>
    </w:p>
    <w:p w14:paraId="08252AE3" w14:textId="77777777" w:rsidR="009812C8" w:rsidRDefault="00101CD9" w:rsidP="009812C8">
      <w:pPr>
        <w:rPr>
          <w:szCs w:val="28"/>
        </w:rPr>
      </w:pPr>
      <w:r>
        <w:rPr>
          <w:szCs w:val="28"/>
        </w:rPr>
        <w:tab/>
      </w:r>
      <w:r w:rsidR="009812C8" w:rsidRPr="009812C8">
        <w:rPr>
          <w:szCs w:val="28"/>
        </w:rPr>
        <w:t xml:space="preserve">The substantive law of </w:t>
      </w:r>
      <w:r w:rsidR="00001338">
        <w:rPr>
          <w:szCs w:val="28"/>
        </w:rPr>
        <w:t xml:space="preserve">_______ </w:t>
      </w:r>
      <w:r w:rsidR="009812C8" w:rsidRPr="009812C8">
        <w:rPr>
          <w:szCs w:val="28"/>
        </w:rPr>
        <w:t>appl</w:t>
      </w:r>
      <w:r w:rsidR="00887929">
        <w:rPr>
          <w:szCs w:val="28"/>
        </w:rPr>
        <w:t>ies</w:t>
      </w:r>
      <w:r w:rsidR="009812C8" w:rsidRPr="009812C8">
        <w:rPr>
          <w:szCs w:val="28"/>
        </w:rPr>
        <w:t xml:space="preserve"> in this </w:t>
      </w:r>
      <w:r w:rsidR="00887929">
        <w:rPr>
          <w:szCs w:val="28"/>
        </w:rPr>
        <w:t>arbitration as provided in the Agreement</w:t>
      </w:r>
      <w:r w:rsidR="009812C8" w:rsidRPr="009812C8">
        <w:rPr>
          <w:szCs w:val="28"/>
        </w:rPr>
        <w:t>.</w:t>
      </w:r>
      <w:r w:rsidR="00887929">
        <w:rPr>
          <w:szCs w:val="28"/>
        </w:rPr>
        <w:t xml:space="preserve">  The arbitration shall be conducted in accordance with the </w:t>
      </w:r>
      <w:r w:rsidR="009812C8" w:rsidRPr="009812C8">
        <w:rPr>
          <w:szCs w:val="28"/>
        </w:rPr>
        <w:t xml:space="preserve">Rules </w:t>
      </w:r>
      <w:r w:rsidR="00887929">
        <w:rPr>
          <w:szCs w:val="28"/>
        </w:rPr>
        <w:t xml:space="preserve">of the </w:t>
      </w:r>
      <w:r w:rsidR="009812C8" w:rsidRPr="009812C8">
        <w:rPr>
          <w:szCs w:val="28"/>
        </w:rPr>
        <w:t>A</w:t>
      </w:r>
      <w:r w:rsidR="007F7918">
        <w:rPr>
          <w:szCs w:val="28"/>
        </w:rPr>
        <w:t>HL</w:t>
      </w:r>
      <w:r w:rsidR="009812C8" w:rsidRPr="009812C8">
        <w:rPr>
          <w:szCs w:val="28"/>
        </w:rPr>
        <w:t>A</w:t>
      </w:r>
      <w:r w:rsidR="00887929">
        <w:rPr>
          <w:szCs w:val="28"/>
        </w:rPr>
        <w:t>.</w:t>
      </w:r>
      <w:r w:rsidR="007F7918">
        <w:rPr>
          <w:szCs w:val="28"/>
        </w:rPr>
        <w:t xml:space="preserve">  </w:t>
      </w:r>
    </w:p>
    <w:p w14:paraId="14EAFFB7" w14:textId="77777777" w:rsidR="009812C8" w:rsidRPr="001F120A" w:rsidRDefault="00752816" w:rsidP="009812C8">
      <w:pPr>
        <w:rPr>
          <w:szCs w:val="28"/>
          <w:u w:val="single"/>
        </w:rPr>
      </w:pPr>
      <w:r>
        <w:rPr>
          <w:szCs w:val="28"/>
        </w:rPr>
        <w:t>7</w:t>
      </w:r>
      <w:r w:rsidR="00887929" w:rsidRPr="001F120A">
        <w:rPr>
          <w:szCs w:val="28"/>
        </w:rPr>
        <w:t>.</w:t>
      </w:r>
      <w:r w:rsidR="00887929" w:rsidRPr="001F120A">
        <w:rPr>
          <w:szCs w:val="28"/>
        </w:rPr>
        <w:tab/>
      </w:r>
      <w:r w:rsidR="00887929" w:rsidRPr="001F120A">
        <w:rPr>
          <w:szCs w:val="28"/>
          <w:u w:val="single"/>
        </w:rPr>
        <w:t>Pleadings</w:t>
      </w:r>
      <w:r w:rsidR="001F120A" w:rsidRPr="001F120A">
        <w:rPr>
          <w:szCs w:val="28"/>
          <w:u w:val="single"/>
        </w:rPr>
        <w:t>.</w:t>
      </w:r>
      <w:r w:rsidR="00887929" w:rsidRPr="001F120A">
        <w:rPr>
          <w:szCs w:val="28"/>
          <w:u w:val="single"/>
        </w:rPr>
        <w:t xml:space="preserve"> </w:t>
      </w:r>
    </w:p>
    <w:p w14:paraId="1660BA44" w14:textId="77777777" w:rsidR="00CE038D" w:rsidRDefault="00101CD9" w:rsidP="009812C8">
      <w:pPr>
        <w:rPr>
          <w:szCs w:val="28"/>
        </w:rPr>
      </w:pPr>
      <w:r>
        <w:rPr>
          <w:szCs w:val="28"/>
        </w:rPr>
        <w:tab/>
      </w:r>
      <w:r w:rsidR="00010863">
        <w:rPr>
          <w:szCs w:val="28"/>
        </w:rPr>
        <w:t>A.</w:t>
      </w:r>
      <w:r w:rsidR="00010863">
        <w:rPr>
          <w:szCs w:val="28"/>
        </w:rPr>
        <w:tab/>
      </w:r>
      <w:r w:rsidR="002617BB">
        <w:rPr>
          <w:szCs w:val="28"/>
        </w:rPr>
        <w:t>Claimant’</w:t>
      </w:r>
      <w:r w:rsidR="00EF026B">
        <w:rPr>
          <w:szCs w:val="28"/>
        </w:rPr>
        <w:t>s</w:t>
      </w:r>
      <w:r w:rsidR="00010863">
        <w:rPr>
          <w:szCs w:val="28"/>
        </w:rPr>
        <w:t xml:space="preserve"> </w:t>
      </w:r>
      <w:r w:rsidR="009812C8" w:rsidRPr="009812C8">
        <w:rPr>
          <w:szCs w:val="28"/>
        </w:rPr>
        <w:t xml:space="preserve">Demand for Arbitration was filed </w:t>
      </w:r>
      <w:r w:rsidR="00CE038D">
        <w:rPr>
          <w:szCs w:val="28"/>
        </w:rPr>
        <w:t>on</w:t>
      </w:r>
      <w:r w:rsidR="00001338">
        <w:rPr>
          <w:szCs w:val="28"/>
        </w:rPr>
        <w:t xml:space="preserve">  </w:t>
      </w:r>
      <w:r w:rsidR="00CE038D">
        <w:rPr>
          <w:szCs w:val="28"/>
        </w:rPr>
        <w:t xml:space="preserve">, </w:t>
      </w:r>
      <w:r w:rsidR="007F7918">
        <w:rPr>
          <w:szCs w:val="28"/>
        </w:rPr>
        <w:t>a</w:t>
      </w:r>
      <w:r w:rsidR="001F120A">
        <w:rPr>
          <w:szCs w:val="28"/>
        </w:rPr>
        <w:t>lleging breach of contract</w:t>
      </w:r>
      <w:r w:rsidR="00752816">
        <w:rPr>
          <w:szCs w:val="28"/>
        </w:rPr>
        <w:t>,</w:t>
      </w:r>
      <w:r w:rsidR="001F120A">
        <w:rPr>
          <w:szCs w:val="28"/>
        </w:rPr>
        <w:t xml:space="preserve"> </w:t>
      </w:r>
      <w:r w:rsidR="00752816">
        <w:rPr>
          <w:szCs w:val="28"/>
        </w:rPr>
        <w:t xml:space="preserve"> </w:t>
      </w:r>
      <w:r w:rsidR="008F1327">
        <w:rPr>
          <w:szCs w:val="28"/>
        </w:rPr>
        <w:t xml:space="preserve">and as a result of  </w:t>
      </w:r>
      <w:r w:rsidR="002617BB">
        <w:rPr>
          <w:szCs w:val="28"/>
        </w:rPr>
        <w:t>Respondent’</w:t>
      </w:r>
      <w:r w:rsidR="00CE038D">
        <w:rPr>
          <w:szCs w:val="28"/>
        </w:rPr>
        <w:t xml:space="preserve">s </w:t>
      </w:r>
      <w:r w:rsidR="002617BB">
        <w:rPr>
          <w:szCs w:val="28"/>
        </w:rPr>
        <w:t xml:space="preserve">alleged </w:t>
      </w:r>
      <w:r w:rsidR="008F1327">
        <w:rPr>
          <w:szCs w:val="28"/>
        </w:rPr>
        <w:t>breach  of the Agre</w:t>
      </w:r>
      <w:r w:rsidR="00010863">
        <w:rPr>
          <w:szCs w:val="28"/>
        </w:rPr>
        <w:t xml:space="preserve">ement, </w:t>
      </w:r>
      <w:r w:rsidR="002617BB">
        <w:rPr>
          <w:szCs w:val="28"/>
        </w:rPr>
        <w:t xml:space="preserve">Claimant seeks damages </w:t>
      </w:r>
      <w:r w:rsidR="008F1327">
        <w:rPr>
          <w:szCs w:val="28"/>
        </w:rPr>
        <w:t xml:space="preserve">in </w:t>
      </w:r>
      <w:r w:rsidR="00CE038D">
        <w:rPr>
          <w:szCs w:val="28"/>
        </w:rPr>
        <w:t>the</w:t>
      </w:r>
      <w:r w:rsidR="008F1327">
        <w:rPr>
          <w:szCs w:val="28"/>
        </w:rPr>
        <w:t xml:space="preserve"> amount  </w:t>
      </w:r>
      <w:r w:rsidR="00CE038D">
        <w:rPr>
          <w:szCs w:val="28"/>
        </w:rPr>
        <w:t>of, plus interest.</w:t>
      </w:r>
    </w:p>
    <w:p w14:paraId="17D691AE" w14:textId="77777777" w:rsidR="00CE038D" w:rsidRDefault="00010863" w:rsidP="009812C8">
      <w:pPr>
        <w:rPr>
          <w:szCs w:val="28"/>
        </w:rPr>
      </w:pPr>
      <w:r>
        <w:rPr>
          <w:szCs w:val="28"/>
        </w:rPr>
        <w:lastRenderedPageBreak/>
        <w:tab/>
        <w:t>B.</w:t>
      </w:r>
      <w:r>
        <w:rPr>
          <w:szCs w:val="28"/>
        </w:rPr>
        <w:tab/>
      </w:r>
      <w:r w:rsidR="002617BB">
        <w:rPr>
          <w:szCs w:val="28"/>
        </w:rPr>
        <w:t>Respondent</w:t>
      </w:r>
      <w:r w:rsidR="00CE038D">
        <w:rPr>
          <w:szCs w:val="28"/>
        </w:rPr>
        <w:t xml:space="preserve"> has not filed an Answering Statement and may file such Statement on or before</w:t>
      </w:r>
      <w:r w:rsidR="00001338">
        <w:rPr>
          <w:szCs w:val="28"/>
        </w:rPr>
        <w:t xml:space="preserve">  </w:t>
      </w:r>
      <w:r w:rsidR="00CE038D">
        <w:rPr>
          <w:szCs w:val="28"/>
        </w:rPr>
        <w:t>.</w:t>
      </w:r>
    </w:p>
    <w:p w14:paraId="1D9F84EC" w14:textId="77777777" w:rsidR="001E7B5A" w:rsidRDefault="001E7B5A" w:rsidP="009812C8">
      <w:pPr>
        <w:rPr>
          <w:szCs w:val="28"/>
        </w:rPr>
      </w:pPr>
      <w:r>
        <w:rPr>
          <w:szCs w:val="28"/>
        </w:rPr>
        <w:tab/>
      </w:r>
      <w:r w:rsidR="00CE038D">
        <w:rPr>
          <w:szCs w:val="28"/>
        </w:rPr>
        <w:t>C</w:t>
      </w:r>
      <w:r>
        <w:rPr>
          <w:szCs w:val="28"/>
        </w:rPr>
        <w:t>.</w:t>
      </w:r>
      <w:r>
        <w:rPr>
          <w:szCs w:val="28"/>
        </w:rPr>
        <w:tab/>
      </w:r>
      <w:r w:rsidR="00CE038D">
        <w:rPr>
          <w:szCs w:val="28"/>
        </w:rPr>
        <w:t>T</w:t>
      </w:r>
      <w:r>
        <w:rPr>
          <w:szCs w:val="28"/>
        </w:rPr>
        <w:t>he</w:t>
      </w:r>
      <w:r w:rsidR="00CE038D">
        <w:rPr>
          <w:szCs w:val="28"/>
        </w:rPr>
        <w:t xml:space="preserve"> Parties agreed that the Arbitrator’s and the AHLA’s costs shall be borne by the losing party.</w:t>
      </w:r>
      <w:r>
        <w:rPr>
          <w:szCs w:val="28"/>
        </w:rPr>
        <w:t xml:space="preserve"> Each side will be responsible for their own legal fees.  </w:t>
      </w:r>
    </w:p>
    <w:p w14:paraId="0BBB1ADE" w14:textId="77777777" w:rsidR="00B444E0" w:rsidRDefault="00010863" w:rsidP="00B444E0">
      <w:pPr>
        <w:rPr>
          <w:szCs w:val="28"/>
          <w:u w:val="single"/>
        </w:rPr>
      </w:pPr>
      <w:r>
        <w:rPr>
          <w:szCs w:val="28"/>
        </w:rPr>
        <w:t>8</w:t>
      </w:r>
      <w:r w:rsidR="00B444E0">
        <w:rPr>
          <w:szCs w:val="28"/>
        </w:rPr>
        <w:t>.</w:t>
      </w:r>
      <w:r w:rsidR="00B444E0">
        <w:rPr>
          <w:szCs w:val="28"/>
        </w:rPr>
        <w:tab/>
      </w:r>
      <w:r w:rsidR="00B444E0">
        <w:rPr>
          <w:szCs w:val="28"/>
          <w:u w:val="single"/>
        </w:rPr>
        <w:t>Exchange of Information.</w:t>
      </w:r>
    </w:p>
    <w:p w14:paraId="240274EA" w14:textId="77777777" w:rsidR="00B444E0" w:rsidRDefault="00B444E0" w:rsidP="00B444E0">
      <w:pPr>
        <w:spacing w:line="360" w:lineRule="auto"/>
      </w:pPr>
      <w:r>
        <w:t xml:space="preserve"> </w:t>
      </w:r>
      <w:r>
        <w:tab/>
      </w:r>
      <w:r>
        <w:rPr>
          <w:u w:val="single"/>
        </w:rPr>
        <w:t>Discovery</w:t>
      </w:r>
      <w:r>
        <w:t xml:space="preserve">.  </w:t>
      </w:r>
    </w:p>
    <w:p w14:paraId="0D4C0CAD" w14:textId="77777777" w:rsidR="00B444E0" w:rsidRDefault="00B444E0" w:rsidP="00B444E0">
      <w:pPr>
        <w:spacing w:line="360" w:lineRule="auto"/>
      </w:pPr>
      <w:r>
        <w:tab/>
        <w:t>The following schedule has been agreed to by the Parties:</w:t>
      </w:r>
    </w:p>
    <w:p w14:paraId="398F1041" w14:textId="77777777" w:rsidR="00B444E0" w:rsidRDefault="00B444E0" w:rsidP="00B444E0">
      <w:pPr>
        <w:spacing w:line="360" w:lineRule="auto"/>
        <w:rPr>
          <w:u w:val="single"/>
        </w:rPr>
      </w:pPr>
      <w:r>
        <w:tab/>
      </w:r>
      <w:r>
        <w:rPr>
          <w:u w:val="single"/>
        </w:rPr>
        <w:t>Documents:</w:t>
      </w:r>
    </w:p>
    <w:p w14:paraId="406F6B6C" w14:textId="77777777" w:rsidR="00B444E0" w:rsidRDefault="00001338" w:rsidP="00B444E0">
      <w:pPr>
        <w:spacing w:line="360" w:lineRule="auto"/>
        <w:ind w:left="720"/>
      </w:pPr>
      <w:r>
        <w:t>00/00/0000</w:t>
      </w:r>
      <w:r w:rsidR="00B444E0">
        <w:tab/>
        <w:t>Parties will exchange Document Requests.</w:t>
      </w:r>
    </w:p>
    <w:p w14:paraId="0D78F7F6" w14:textId="77777777" w:rsidR="00B444E0" w:rsidRDefault="00001338" w:rsidP="00CE038D">
      <w:pPr>
        <w:ind w:firstLine="720"/>
        <w:rPr>
          <w:szCs w:val="28"/>
        </w:rPr>
      </w:pPr>
      <w:r>
        <w:t>00/00/0000</w:t>
      </w:r>
      <w:r w:rsidR="00B444E0">
        <w:tab/>
        <w:t>Documents produced, except those documents wh</w:t>
      </w:r>
      <w:r w:rsidR="001E78AE">
        <w:t xml:space="preserve">ich </w:t>
      </w:r>
      <w:r w:rsidR="00B444E0">
        <w:t xml:space="preserve">have been </w:t>
      </w:r>
      <w:r w:rsidR="001E78AE">
        <w:tab/>
      </w:r>
      <w:r w:rsidR="001E78AE">
        <w:tab/>
      </w:r>
      <w:r w:rsidR="001E78AE">
        <w:tab/>
      </w:r>
      <w:r w:rsidR="001E78AE">
        <w:tab/>
      </w:r>
      <w:r w:rsidR="001E78AE">
        <w:tab/>
      </w:r>
      <w:r w:rsidR="00B444E0">
        <w:t>withheld as privileged.</w:t>
      </w:r>
      <w:r w:rsidR="00B444E0">
        <w:rPr>
          <w:szCs w:val="28"/>
        </w:rPr>
        <w:t xml:space="preserve">  Documents not exchanged pursuant to this </w:t>
      </w:r>
      <w:r w:rsidR="001E78AE">
        <w:rPr>
          <w:szCs w:val="28"/>
        </w:rPr>
        <w:tab/>
      </w:r>
      <w:r w:rsidR="001E78AE">
        <w:rPr>
          <w:szCs w:val="28"/>
        </w:rPr>
        <w:tab/>
      </w:r>
      <w:r w:rsidR="001E78AE">
        <w:rPr>
          <w:szCs w:val="28"/>
        </w:rPr>
        <w:tab/>
      </w:r>
      <w:r w:rsidR="001E78AE">
        <w:rPr>
          <w:szCs w:val="28"/>
        </w:rPr>
        <w:tab/>
      </w:r>
      <w:r w:rsidR="001E78AE">
        <w:rPr>
          <w:szCs w:val="28"/>
        </w:rPr>
        <w:tab/>
        <w:t>o</w:t>
      </w:r>
      <w:r w:rsidR="00B444E0">
        <w:rPr>
          <w:szCs w:val="28"/>
        </w:rPr>
        <w:t>rder may be excluded from evidence at the Hearing on objection.</w:t>
      </w:r>
      <w:r w:rsidR="00B444E0">
        <w:rPr>
          <w:szCs w:val="28"/>
        </w:rPr>
        <w:t> </w:t>
      </w:r>
    </w:p>
    <w:p w14:paraId="74CD5727" w14:textId="77777777" w:rsidR="00B444E0" w:rsidRDefault="00001338" w:rsidP="00B444E0">
      <w:pPr>
        <w:spacing w:line="360" w:lineRule="auto"/>
        <w:ind w:left="720"/>
      </w:pPr>
      <w:r>
        <w:t>00/00/0000</w:t>
      </w:r>
      <w:r w:rsidR="00010863">
        <w:rPr>
          <w:b/>
        </w:rPr>
        <w:tab/>
      </w:r>
      <w:r w:rsidR="00B444E0">
        <w:t>Parties will exchange Sup</w:t>
      </w:r>
      <w:r w:rsidR="00E7307E">
        <w:t xml:space="preserve">plemental Document Requests. </w:t>
      </w:r>
      <w:r w:rsidR="00E7307E">
        <w:tab/>
      </w:r>
      <w:r w:rsidR="00E7307E">
        <w:tab/>
      </w:r>
    </w:p>
    <w:p w14:paraId="04957B9E" w14:textId="77777777" w:rsidR="00B444E0" w:rsidRDefault="00B444E0" w:rsidP="00B444E0">
      <w:pPr>
        <w:rPr>
          <w:szCs w:val="28"/>
        </w:rPr>
      </w:pPr>
      <w:r>
        <w:rPr>
          <w:b/>
        </w:rPr>
        <w:tab/>
      </w:r>
      <w:r w:rsidR="00001338">
        <w:t>00/00/0000</w:t>
      </w:r>
      <w:r w:rsidR="00010863">
        <w:tab/>
      </w:r>
      <w:r>
        <w:t xml:space="preserve">Supplemental Documents produced, except those documents which </w:t>
      </w:r>
      <w:r w:rsidR="00E7307E">
        <w:tab/>
      </w:r>
      <w:r w:rsidR="00E7307E">
        <w:tab/>
      </w:r>
      <w:r w:rsidR="00E7307E">
        <w:tab/>
      </w:r>
      <w:r w:rsidR="00E7307E">
        <w:tab/>
      </w:r>
      <w:r w:rsidR="00E7307E">
        <w:tab/>
      </w:r>
      <w:r>
        <w:t>have been withheld as privileged.</w:t>
      </w:r>
      <w:r>
        <w:rPr>
          <w:szCs w:val="28"/>
        </w:rPr>
        <w:t xml:space="preserve">  Documents not exchanged pursuant </w:t>
      </w:r>
      <w:r w:rsidR="00E7307E">
        <w:rPr>
          <w:szCs w:val="28"/>
        </w:rPr>
        <w:tab/>
      </w:r>
      <w:r w:rsidR="00E7307E">
        <w:rPr>
          <w:szCs w:val="28"/>
        </w:rPr>
        <w:tab/>
      </w:r>
      <w:r w:rsidR="00E7307E">
        <w:rPr>
          <w:szCs w:val="28"/>
        </w:rPr>
        <w:tab/>
      </w:r>
      <w:r w:rsidR="00E7307E">
        <w:rPr>
          <w:szCs w:val="28"/>
        </w:rPr>
        <w:tab/>
      </w:r>
      <w:r w:rsidR="00E7307E">
        <w:rPr>
          <w:szCs w:val="28"/>
        </w:rPr>
        <w:tab/>
      </w:r>
      <w:r>
        <w:rPr>
          <w:szCs w:val="28"/>
        </w:rPr>
        <w:t xml:space="preserve">to this order may be excluded from evidence at the Hearing on </w:t>
      </w:r>
      <w:r w:rsidR="00E7307E">
        <w:rPr>
          <w:szCs w:val="28"/>
        </w:rPr>
        <w:tab/>
      </w:r>
      <w:r w:rsidR="00E7307E">
        <w:rPr>
          <w:szCs w:val="28"/>
        </w:rPr>
        <w:tab/>
      </w:r>
      <w:r w:rsidR="00E7307E">
        <w:rPr>
          <w:szCs w:val="28"/>
        </w:rPr>
        <w:tab/>
      </w:r>
      <w:r w:rsidR="00E7307E">
        <w:rPr>
          <w:szCs w:val="28"/>
        </w:rPr>
        <w:tab/>
      </w:r>
      <w:r w:rsidR="00E7307E">
        <w:rPr>
          <w:szCs w:val="28"/>
        </w:rPr>
        <w:tab/>
      </w:r>
      <w:r w:rsidR="00E7307E">
        <w:rPr>
          <w:szCs w:val="28"/>
        </w:rPr>
        <w:tab/>
      </w:r>
      <w:r>
        <w:rPr>
          <w:szCs w:val="28"/>
        </w:rPr>
        <w:t>objection.</w:t>
      </w:r>
      <w:r>
        <w:rPr>
          <w:szCs w:val="28"/>
        </w:rPr>
        <w:t> </w:t>
      </w:r>
    </w:p>
    <w:p w14:paraId="75B40708" w14:textId="77777777" w:rsidR="00B444E0" w:rsidRDefault="00744CBD" w:rsidP="00B444E0">
      <w:pPr>
        <w:ind w:left="720"/>
        <w:rPr>
          <w:u w:val="single"/>
        </w:rPr>
      </w:pPr>
      <w:r>
        <w:rPr>
          <w:u w:val="single"/>
        </w:rPr>
        <w:t xml:space="preserve">Non-Expert </w:t>
      </w:r>
      <w:r w:rsidR="00B444E0">
        <w:rPr>
          <w:u w:val="single"/>
        </w:rPr>
        <w:t>Witnesses:</w:t>
      </w:r>
    </w:p>
    <w:p w14:paraId="167EA54F" w14:textId="77777777" w:rsidR="00B444E0" w:rsidRDefault="00010863" w:rsidP="00B444E0">
      <w:pPr>
        <w:rPr>
          <w:szCs w:val="28"/>
        </w:rPr>
      </w:pPr>
      <w:r>
        <w:tab/>
      </w:r>
      <w:r w:rsidR="00001338">
        <w:t>00/00/0000</w:t>
      </w:r>
      <w:r w:rsidR="00CE038D">
        <w:rPr>
          <w:b/>
          <w:bCs/>
        </w:rPr>
        <w:tab/>
      </w:r>
      <w:r w:rsidR="00744CBD">
        <w:tab/>
      </w:r>
      <w:r w:rsidR="00B444E0">
        <w:t xml:space="preserve">Each Party shall serve and file a preliminary list of relevant non-expert </w:t>
      </w:r>
      <w:r w:rsidR="00744CBD">
        <w:tab/>
      </w:r>
      <w:r w:rsidR="00744CBD">
        <w:tab/>
      </w:r>
      <w:r w:rsidR="00744CBD">
        <w:tab/>
      </w:r>
      <w:r w:rsidR="00744CBD">
        <w:tab/>
      </w:r>
      <w:r w:rsidR="00744CBD">
        <w:tab/>
      </w:r>
      <w:r w:rsidR="00B444E0">
        <w:t xml:space="preserve">witnesses reasonably expected to be called by such party, and a short </w:t>
      </w:r>
      <w:r w:rsidR="00744CBD">
        <w:tab/>
      </w:r>
      <w:r w:rsidR="00744CBD">
        <w:tab/>
      </w:r>
      <w:r w:rsidR="00744CBD">
        <w:tab/>
      </w:r>
      <w:r w:rsidR="00744CBD">
        <w:tab/>
      </w:r>
      <w:r w:rsidR="00744CBD">
        <w:tab/>
      </w:r>
      <w:r w:rsidR="00B444E0">
        <w:t xml:space="preserve">summary of anticipated testimony,  </w:t>
      </w:r>
      <w:r w:rsidR="00B444E0">
        <w:rPr>
          <w:szCs w:val="28"/>
        </w:rPr>
        <w:t xml:space="preserve">and shall state the full name and </w:t>
      </w:r>
      <w:r w:rsidR="00744CBD">
        <w:rPr>
          <w:szCs w:val="28"/>
        </w:rPr>
        <w:tab/>
      </w:r>
      <w:r w:rsidR="00744CBD">
        <w:rPr>
          <w:szCs w:val="28"/>
        </w:rPr>
        <w:tab/>
      </w:r>
      <w:r w:rsidR="00744CBD">
        <w:rPr>
          <w:szCs w:val="28"/>
        </w:rPr>
        <w:tab/>
      </w:r>
      <w:r w:rsidR="00744CBD">
        <w:rPr>
          <w:szCs w:val="28"/>
        </w:rPr>
        <w:tab/>
      </w:r>
      <w:r w:rsidR="00744CBD">
        <w:rPr>
          <w:szCs w:val="28"/>
        </w:rPr>
        <w:tab/>
      </w:r>
      <w:r w:rsidR="00B444E0">
        <w:rPr>
          <w:szCs w:val="28"/>
        </w:rPr>
        <w:t>employment, as applicable, and relation to</w:t>
      </w:r>
      <w:r w:rsidR="00744CBD">
        <w:rPr>
          <w:szCs w:val="28"/>
        </w:rPr>
        <w:t xml:space="preserve"> the disclosing party. The </w:t>
      </w:r>
      <w:r w:rsidR="00744CBD">
        <w:rPr>
          <w:szCs w:val="28"/>
        </w:rPr>
        <w:tab/>
      </w:r>
      <w:r w:rsidR="00744CBD">
        <w:rPr>
          <w:szCs w:val="28"/>
        </w:rPr>
        <w:tab/>
      </w:r>
      <w:r w:rsidR="00744CBD">
        <w:rPr>
          <w:szCs w:val="28"/>
        </w:rPr>
        <w:tab/>
      </w:r>
      <w:r w:rsidR="00744CBD">
        <w:rPr>
          <w:szCs w:val="28"/>
        </w:rPr>
        <w:tab/>
      </w:r>
      <w:r w:rsidR="00744CBD">
        <w:rPr>
          <w:szCs w:val="28"/>
        </w:rPr>
        <w:tab/>
        <w:t xml:space="preserve">disclosure shall state the manner in which each witness is expected to </w:t>
      </w:r>
      <w:r w:rsidR="00744CBD">
        <w:rPr>
          <w:szCs w:val="28"/>
        </w:rPr>
        <w:tab/>
      </w:r>
      <w:r w:rsidR="00744CBD">
        <w:rPr>
          <w:szCs w:val="28"/>
        </w:rPr>
        <w:tab/>
      </w:r>
      <w:r w:rsidR="00744CBD">
        <w:rPr>
          <w:szCs w:val="28"/>
        </w:rPr>
        <w:tab/>
      </w:r>
      <w:r w:rsidR="00744CBD">
        <w:rPr>
          <w:szCs w:val="28"/>
        </w:rPr>
        <w:tab/>
      </w:r>
      <w:r w:rsidR="00744CBD">
        <w:rPr>
          <w:szCs w:val="28"/>
        </w:rPr>
        <w:tab/>
        <w:t xml:space="preserve">testify (in-person, telephonically, by deposition, affidavit, </w:t>
      </w:r>
      <w:r w:rsidR="00744CBD">
        <w:rPr>
          <w:szCs w:val="28"/>
        </w:rPr>
        <w:tab/>
      </w:r>
      <w:r w:rsidR="00744CBD">
        <w:rPr>
          <w:szCs w:val="28"/>
        </w:rPr>
        <w:tab/>
      </w:r>
      <w:r w:rsidR="00744CBD">
        <w:rPr>
          <w:szCs w:val="28"/>
        </w:rPr>
        <w:tab/>
      </w:r>
      <w:r w:rsidR="00744CBD">
        <w:rPr>
          <w:szCs w:val="28"/>
        </w:rPr>
        <w:tab/>
      </w:r>
      <w:r w:rsidR="00744CBD">
        <w:rPr>
          <w:szCs w:val="28"/>
        </w:rPr>
        <w:tab/>
      </w:r>
      <w:r w:rsidR="00744CBD">
        <w:rPr>
          <w:szCs w:val="28"/>
        </w:rPr>
        <w:tab/>
        <w:t>videoconference, etc.)</w:t>
      </w:r>
    </w:p>
    <w:p w14:paraId="139894A7" w14:textId="77777777" w:rsidR="00130F5C" w:rsidRDefault="00B444E0" w:rsidP="007E571F">
      <w:pPr>
        <w:rPr>
          <w:szCs w:val="28"/>
        </w:rPr>
      </w:pPr>
      <w:r>
        <w:tab/>
      </w:r>
      <w:r w:rsidR="00001338">
        <w:t>00/00/0000</w:t>
      </w:r>
      <w:r w:rsidR="00010863">
        <w:rPr>
          <w:b/>
        </w:rPr>
        <w:tab/>
      </w:r>
      <w:r>
        <w:tab/>
        <w:t xml:space="preserve">Each Party shall serve and file a final list of relevant non-expert </w:t>
      </w:r>
      <w:r w:rsidR="00744CBD">
        <w:tab/>
      </w:r>
      <w:r w:rsidR="00744CBD">
        <w:tab/>
      </w:r>
      <w:r w:rsidR="00744CBD">
        <w:tab/>
      </w:r>
      <w:r w:rsidR="00744CBD">
        <w:tab/>
      </w:r>
      <w:r w:rsidR="00744CBD">
        <w:tab/>
      </w:r>
      <w:r w:rsidR="00744CBD">
        <w:tab/>
      </w:r>
      <w:r>
        <w:t xml:space="preserve">witnesses reasonably expected to be called by such party, and a short </w:t>
      </w:r>
      <w:r w:rsidR="00744CBD">
        <w:tab/>
      </w:r>
      <w:r w:rsidR="00744CBD">
        <w:tab/>
      </w:r>
      <w:r w:rsidR="00744CBD">
        <w:tab/>
      </w:r>
      <w:r w:rsidR="00744CBD">
        <w:tab/>
      </w:r>
      <w:r w:rsidR="00744CBD">
        <w:tab/>
      </w:r>
      <w:r>
        <w:t xml:space="preserve">summary of anticipated testimony, </w:t>
      </w:r>
      <w:r>
        <w:rPr>
          <w:szCs w:val="28"/>
        </w:rPr>
        <w:t xml:space="preserve">and shall state the full name and </w:t>
      </w:r>
      <w:r w:rsidR="00744CBD">
        <w:rPr>
          <w:szCs w:val="28"/>
        </w:rPr>
        <w:tab/>
      </w:r>
      <w:r w:rsidR="00744CBD">
        <w:rPr>
          <w:szCs w:val="28"/>
        </w:rPr>
        <w:tab/>
      </w:r>
      <w:r w:rsidR="00744CBD">
        <w:rPr>
          <w:szCs w:val="28"/>
        </w:rPr>
        <w:tab/>
      </w:r>
      <w:r w:rsidR="00744CBD">
        <w:rPr>
          <w:szCs w:val="28"/>
        </w:rPr>
        <w:tab/>
      </w:r>
      <w:r w:rsidR="00744CBD">
        <w:rPr>
          <w:szCs w:val="28"/>
        </w:rPr>
        <w:tab/>
      </w:r>
      <w:r>
        <w:rPr>
          <w:szCs w:val="28"/>
        </w:rPr>
        <w:t xml:space="preserve">employment, as </w:t>
      </w:r>
      <w:r w:rsidR="00744CBD">
        <w:rPr>
          <w:szCs w:val="28"/>
        </w:rPr>
        <w:t>a</w:t>
      </w:r>
      <w:r>
        <w:rPr>
          <w:szCs w:val="28"/>
        </w:rPr>
        <w:t xml:space="preserve">pplicable, and relation to the disclosing party.  The </w:t>
      </w:r>
      <w:r w:rsidR="00744CBD">
        <w:rPr>
          <w:szCs w:val="28"/>
        </w:rPr>
        <w:tab/>
      </w:r>
      <w:r w:rsidR="00744CBD">
        <w:rPr>
          <w:szCs w:val="28"/>
        </w:rPr>
        <w:tab/>
      </w:r>
      <w:r w:rsidR="00744CBD">
        <w:rPr>
          <w:szCs w:val="28"/>
        </w:rPr>
        <w:tab/>
      </w:r>
      <w:r w:rsidR="00744CBD">
        <w:rPr>
          <w:szCs w:val="28"/>
        </w:rPr>
        <w:tab/>
      </w:r>
      <w:r w:rsidR="00744CBD">
        <w:rPr>
          <w:szCs w:val="28"/>
        </w:rPr>
        <w:tab/>
      </w:r>
      <w:r>
        <w:rPr>
          <w:szCs w:val="28"/>
        </w:rPr>
        <w:t xml:space="preserve">disclosure shall state the manner in which each witness is expected to </w:t>
      </w:r>
      <w:r w:rsidR="00744CBD">
        <w:rPr>
          <w:szCs w:val="28"/>
        </w:rPr>
        <w:tab/>
      </w:r>
      <w:r w:rsidR="00744CBD">
        <w:rPr>
          <w:szCs w:val="28"/>
        </w:rPr>
        <w:tab/>
      </w:r>
      <w:r w:rsidR="00744CBD">
        <w:rPr>
          <w:szCs w:val="28"/>
        </w:rPr>
        <w:tab/>
      </w:r>
      <w:r w:rsidR="00744CBD">
        <w:rPr>
          <w:szCs w:val="28"/>
        </w:rPr>
        <w:tab/>
      </w:r>
      <w:r w:rsidR="00744CBD">
        <w:rPr>
          <w:szCs w:val="28"/>
        </w:rPr>
        <w:tab/>
      </w:r>
      <w:r>
        <w:rPr>
          <w:szCs w:val="28"/>
        </w:rPr>
        <w:t xml:space="preserve">testify (in-person, telephonically, by deposition, affidavit, </w:t>
      </w:r>
      <w:r w:rsidR="007E571F">
        <w:rPr>
          <w:szCs w:val="28"/>
        </w:rPr>
        <w:tab/>
      </w:r>
      <w:r w:rsidR="007E571F">
        <w:rPr>
          <w:szCs w:val="28"/>
        </w:rPr>
        <w:tab/>
      </w:r>
      <w:r w:rsidR="007E571F">
        <w:rPr>
          <w:szCs w:val="28"/>
        </w:rPr>
        <w:tab/>
      </w:r>
      <w:r w:rsidR="007E571F">
        <w:rPr>
          <w:szCs w:val="28"/>
        </w:rPr>
        <w:tab/>
      </w:r>
      <w:r w:rsidR="007E571F">
        <w:rPr>
          <w:szCs w:val="28"/>
        </w:rPr>
        <w:tab/>
      </w:r>
      <w:r w:rsidR="007E571F">
        <w:rPr>
          <w:szCs w:val="28"/>
        </w:rPr>
        <w:tab/>
        <w:t>videoconference, etc.)</w:t>
      </w:r>
    </w:p>
    <w:p w14:paraId="5F8B930C" w14:textId="77777777" w:rsidR="00DF160E" w:rsidRDefault="00001338" w:rsidP="000556A4">
      <w:pPr>
        <w:ind w:firstLine="720"/>
        <w:rPr>
          <w:szCs w:val="28"/>
        </w:rPr>
      </w:pPr>
      <w:r>
        <w:lastRenderedPageBreak/>
        <w:t>00/00/0000</w:t>
      </w:r>
      <w:r>
        <w:tab/>
      </w:r>
      <w:r w:rsidR="00130F5C">
        <w:rPr>
          <w:szCs w:val="28"/>
        </w:rPr>
        <w:tab/>
        <w:t>Both parties agreed that each side may take up to 2 depositions.</w:t>
      </w:r>
      <w:r w:rsidR="00130F5C">
        <w:rPr>
          <w:szCs w:val="28"/>
        </w:rPr>
        <w:tab/>
      </w:r>
      <w:r w:rsidR="00130F5C">
        <w:rPr>
          <w:szCs w:val="28"/>
        </w:rPr>
        <w:tab/>
      </w:r>
      <w:r w:rsidR="00130F5C">
        <w:rPr>
          <w:szCs w:val="28"/>
        </w:rPr>
        <w:tab/>
      </w:r>
      <w:r w:rsidR="00130F5C">
        <w:rPr>
          <w:szCs w:val="28"/>
        </w:rPr>
        <w:tab/>
      </w:r>
      <w:r w:rsidR="00130F5C">
        <w:rPr>
          <w:szCs w:val="28"/>
        </w:rPr>
        <w:tab/>
      </w:r>
      <w:r w:rsidR="00130F5C">
        <w:rPr>
          <w:szCs w:val="28"/>
        </w:rPr>
        <w:tab/>
        <w:t>The depositions wil</w:t>
      </w:r>
      <w:r w:rsidR="00770383">
        <w:rPr>
          <w:szCs w:val="28"/>
        </w:rPr>
        <w:t>l be completed by</w:t>
      </w:r>
      <w:r w:rsidR="00F62433">
        <w:rPr>
          <w:szCs w:val="28"/>
        </w:rPr>
        <w:t xml:space="preserve"> _________</w:t>
      </w:r>
      <w:r w:rsidR="00130F5C">
        <w:rPr>
          <w:szCs w:val="28"/>
        </w:rPr>
        <w:t>.</w:t>
      </w:r>
    </w:p>
    <w:p w14:paraId="08951F09" w14:textId="77777777" w:rsidR="007E571F" w:rsidRDefault="007E571F" w:rsidP="007E571F">
      <w:pPr>
        <w:rPr>
          <w:szCs w:val="28"/>
        </w:rPr>
      </w:pPr>
      <w:r>
        <w:rPr>
          <w:szCs w:val="28"/>
        </w:rPr>
        <w:tab/>
      </w:r>
      <w:r>
        <w:rPr>
          <w:u w:val="single"/>
        </w:rPr>
        <w:t>Expert Witnesses</w:t>
      </w:r>
      <w:r>
        <w:t>.</w:t>
      </w:r>
    </w:p>
    <w:p w14:paraId="5BD4506B" w14:textId="77777777" w:rsidR="001C0799" w:rsidRDefault="007E571F" w:rsidP="00685644">
      <w:pPr>
        <w:rPr>
          <w:szCs w:val="28"/>
        </w:rPr>
      </w:pPr>
      <w:r>
        <w:rPr>
          <w:szCs w:val="28"/>
        </w:rPr>
        <w:tab/>
      </w:r>
      <w:r w:rsidR="00001338">
        <w:t>00/00/0000</w:t>
      </w:r>
      <w:r w:rsidR="00001338">
        <w:tab/>
      </w:r>
      <w:r>
        <w:rPr>
          <w:szCs w:val="28"/>
        </w:rPr>
        <w:tab/>
      </w:r>
      <w:r w:rsidR="00010863">
        <w:rPr>
          <w:szCs w:val="28"/>
        </w:rPr>
        <w:t>Each</w:t>
      </w:r>
      <w:r>
        <w:rPr>
          <w:szCs w:val="28"/>
        </w:rPr>
        <w:t xml:space="preserve"> Part</w:t>
      </w:r>
      <w:r w:rsidR="00010863">
        <w:rPr>
          <w:szCs w:val="28"/>
        </w:rPr>
        <w:t>y</w:t>
      </w:r>
      <w:r>
        <w:rPr>
          <w:szCs w:val="28"/>
        </w:rPr>
        <w:t xml:space="preserve"> shall serve and file a list of designated expert witnesses</w:t>
      </w:r>
      <w:r w:rsidRPr="007E571F">
        <w:rPr>
          <w:szCs w:val="28"/>
        </w:rPr>
        <w:t xml:space="preserve"> </w:t>
      </w:r>
      <w:r>
        <w:rPr>
          <w:szCs w:val="28"/>
        </w:rPr>
        <w:t xml:space="preserve">and </w:t>
      </w:r>
      <w:r w:rsidR="00010863">
        <w:rPr>
          <w:szCs w:val="28"/>
        </w:rPr>
        <w:tab/>
      </w:r>
      <w:r w:rsidR="00010863">
        <w:rPr>
          <w:szCs w:val="28"/>
        </w:rPr>
        <w:tab/>
      </w:r>
      <w:r w:rsidR="00010863">
        <w:rPr>
          <w:szCs w:val="28"/>
        </w:rPr>
        <w:tab/>
      </w:r>
      <w:r w:rsidR="00010863">
        <w:rPr>
          <w:szCs w:val="28"/>
        </w:rPr>
        <w:tab/>
      </w:r>
      <w:r w:rsidR="00010863">
        <w:rPr>
          <w:szCs w:val="28"/>
        </w:rPr>
        <w:tab/>
      </w:r>
      <w:r>
        <w:rPr>
          <w:szCs w:val="28"/>
        </w:rPr>
        <w:t xml:space="preserve">include </w:t>
      </w:r>
      <w:r>
        <w:rPr>
          <w:szCs w:val="28"/>
        </w:rPr>
        <w:tab/>
        <w:t xml:space="preserve">copies of their curriculum vitae </w:t>
      </w:r>
      <w:r>
        <w:rPr>
          <w:szCs w:val="28"/>
        </w:rPr>
        <w:tab/>
        <w:t xml:space="preserve">and copies of their reports or </w:t>
      </w:r>
      <w:r w:rsidR="00010863">
        <w:rPr>
          <w:szCs w:val="28"/>
        </w:rPr>
        <w:tab/>
      </w:r>
      <w:r w:rsidR="00010863">
        <w:rPr>
          <w:szCs w:val="28"/>
        </w:rPr>
        <w:tab/>
      </w:r>
      <w:r w:rsidR="00010863">
        <w:rPr>
          <w:szCs w:val="28"/>
        </w:rPr>
        <w:tab/>
      </w:r>
      <w:r w:rsidR="00010863">
        <w:rPr>
          <w:szCs w:val="28"/>
        </w:rPr>
        <w:tab/>
      </w:r>
      <w:r w:rsidR="00010863">
        <w:rPr>
          <w:szCs w:val="28"/>
        </w:rPr>
        <w:tab/>
      </w:r>
      <w:r>
        <w:rPr>
          <w:szCs w:val="28"/>
        </w:rPr>
        <w:t>summaries of their expected testimony.</w:t>
      </w:r>
    </w:p>
    <w:p w14:paraId="7B1E02E4" w14:textId="77777777" w:rsidR="001E78AE" w:rsidRPr="00287234" w:rsidRDefault="00DF160E" w:rsidP="00685644">
      <w:pPr>
        <w:rPr>
          <w:szCs w:val="28"/>
        </w:rPr>
      </w:pPr>
      <w:r>
        <w:rPr>
          <w:szCs w:val="28"/>
        </w:rPr>
        <w:tab/>
      </w:r>
      <w:r w:rsidR="001E78AE">
        <w:rPr>
          <w:szCs w:val="28"/>
          <w:u w:val="single"/>
        </w:rPr>
        <w:t>Deposition</w:t>
      </w:r>
      <w:r w:rsidR="00287234">
        <w:rPr>
          <w:szCs w:val="28"/>
          <w:u w:val="single"/>
        </w:rPr>
        <w:t>s.</w:t>
      </w:r>
    </w:p>
    <w:p w14:paraId="4961E5DB" w14:textId="77777777" w:rsidR="000556A4" w:rsidRDefault="001E78AE" w:rsidP="000556A4">
      <w:pPr>
        <w:rPr>
          <w:szCs w:val="28"/>
        </w:rPr>
      </w:pPr>
      <w:r>
        <w:rPr>
          <w:szCs w:val="28"/>
        </w:rPr>
        <w:tab/>
      </w:r>
      <w:r w:rsidR="00001338">
        <w:t>00/00/0000</w:t>
      </w:r>
      <w:r w:rsidR="00001338">
        <w:tab/>
      </w:r>
      <w:r w:rsidR="000556A4">
        <w:rPr>
          <w:szCs w:val="28"/>
        </w:rPr>
        <w:tab/>
        <w:t xml:space="preserve">The Parties shall designate expert witnesses.   </w:t>
      </w:r>
    </w:p>
    <w:p w14:paraId="4BBBD44E" w14:textId="77777777" w:rsidR="000556A4" w:rsidRDefault="000556A4" w:rsidP="000556A4">
      <w:pPr>
        <w:ind w:left="2880"/>
        <w:rPr>
          <w:szCs w:val="28"/>
        </w:rPr>
      </w:pPr>
      <w:r>
        <w:rPr>
          <w:szCs w:val="28"/>
        </w:rPr>
        <w:t>Designation of expert witnes</w:t>
      </w:r>
      <w:r w:rsidR="007E7B33">
        <w:rPr>
          <w:szCs w:val="28"/>
        </w:rPr>
        <w:t>se</w:t>
      </w:r>
      <w:r>
        <w:rPr>
          <w:szCs w:val="28"/>
        </w:rPr>
        <w:t xml:space="preserve">s shall include copies of their curriculum vitae and copies of their reports </w:t>
      </w:r>
      <w:r w:rsidR="007E7B33">
        <w:rPr>
          <w:szCs w:val="28"/>
        </w:rPr>
        <w:t>and</w:t>
      </w:r>
      <w:r>
        <w:rPr>
          <w:szCs w:val="28"/>
        </w:rPr>
        <w:t xml:space="preserve"> summaries of their expecte</w:t>
      </w:r>
      <w:r w:rsidR="007E7B33">
        <w:rPr>
          <w:szCs w:val="28"/>
        </w:rPr>
        <w:t>d testimony.</w:t>
      </w:r>
    </w:p>
    <w:p w14:paraId="7FCC94B1" w14:textId="77777777" w:rsidR="001C0799" w:rsidRDefault="00001338" w:rsidP="000556A4">
      <w:pPr>
        <w:ind w:left="2880" w:hanging="2160"/>
      </w:pPr>
      <w:r>
        <w:t>00/00/0000</w:t>
      </w:r>
      <w:r w:rsidR="000556A4">
        <w:rPr>
          <w:b/>
        </w:rPr>
        <w:tab/>
      </w:r>
      <w:r w:rsidR="000556A4">
        <w:t xml:space="preserve">Experts’ reports due.  Counsel have a duty to exchange expert reports.  This obligation shall </w:t>
      </w:r>
      <w:r w:rsidR="007E7B33">
        <w:t>remain in effect</w:t>
      </w:r>
      <w:r w:rsidR="000556A4">
        <w:t xml:space="preserve"> up to and including the hearing dates.</w:t>
      </w:r>
    </w:p>
    <w:p w14:paraId="66713AC4" w14:textId="77777777" w:rsidR="000556A4" w:rsidRPr="009812C8" w:rsidRDefault="00001338" w:rsidP="000556A4">
      <w:pPr>
        <w:ind w:left="2880" w:hanging="2160"/>
        <w:rPr>
          <w:szCs w:val="28"/>
        </w:rPr>
      </w:pPr>
      <w:r>
        <w:t>00/00/0000</w:t>
      </w:r>
      <w:r w:rsidR="000556A4">
        <w:rPr>
          <w:b/>
          <w:szCs w:val="28"/>
        </w:rPr>
        <w:tab/>
      </w:r>
      <w:r w:rsidR="000556A4">
        <w:rPr>
          <w:szCs w:val="28"/>
        </w:rPr>
        <w:t xml:space="preserve"> Experts’ depositions completed.</w:t>
      </w:r>
    </w:p>
    <w:p w14:paraId="20E863C5" w14:textId="77777777" w:rsidR="00A06864" w:rsidRPr="003D2E71" w:rsidRDefault="00BB5878" w:rsidP="00A06864">
      <w:pPr>
        <w:rPr>
          <w:szCs w:val="28"/>
        </w:rPr>
      </w:pPr>
      <w:r>
        <w:rPr>
          <w:szCs w:val="28"/>
        </w:rPr>
        <w:t>9</w:t>
      </w:r>
      <w:r w:rsidR="00A06864" w:rsidRPr="003D2E71">
        <w:rPr>
          <w:szCs w:val="28"/>
        </w:rPr>
        <w:t>.</w:t>
      </w:r>
      <w:r w:rsidR="00A06864" w:rsidRPr="003D2E71">
        <w:rPr>
          <w:szCs w:val="28"/>
        </w:rPr>
        <w:tab/>
      </w:r>
      <w:r w:rsidR="00A06864" w:rsidRPr="00A06864">
        <w:rPr>
          <w:szCs w:val="28"/>
          <w:u w:val="single"/>
        </w:rPr>
        <w:t>Further Preliminary Hearing</w:t>
      </w:r>
      <w:r w:rsidR="007E571F">
        <w:rPr>
          <w:szCs w:val="28"/>
          <w:u w:val="single"/>
        </w:rPr>
        <w:t>s</w:t>
      </w:r>
      <w:r w:rsidR="00A06864" w:rsidRPr="00A06864">
        <w:rPr>
          <w:szCs w:val="28"/>
          <w:u w:val="single"/>
        </w:rPr>
        <w:t>.</w:t>
      </w:r>
    </w:p>
    <w:p w14:paraId="0E484BFE" w14:textId="77777777" w:rsidR="00A02CD0" w:rsidRPr="007B7F58" w:rsidRDefault="00A06864" w:rsidP="009812C8">
      <w:pPr>
        <w:rPr>
          <w:b/>
          <w:szCs w:val="28"/>
        </w:rPr>
      </w:pPr>
      <w:r w:rsidRPr="003D2E71">
        <w:rPr>
          <w:szCs w:val="28"/>
        </w:rPr>
        <w:tab/>
      </w:r>
      <w:r w:rsidR="007E571F">
        <w:rPr>
          <w:szCs w:val="28"/>
        </w:rPr>
        <w:t>Two</w:t>
      </w:r>
      <w:r w:rsidRPr="003D2E71">
        <w:rPr>
          <w:szCs w:val="28"/>
        </w:rPr>
        <w:t xml:space="preserve"> further telephonic</w:t>
      </w:r>
      <w:r>
        <w:rPr>
          <w:szCs w:val="28"/>
        </w:rPr>
        <w:t xml:space="preserve"> preliminary hearing</w:t>
      </w:r>
      <w:r w:rsidR="007E571F">
        <w:rPr>
          <w:szCs w:val="28"/>
        </w:rPr>
        <w:t>s</w:t>
      </w:r>
      <w:r>
        <w:rPr>
          <w:szCs w:val="28"/>
        </w:rPr>
        <w:t xml:space="preserve"> will be held </w:t>
      </w:r>
      <w:r w:rsidR="00001338">
        <w:rPr>
          <w:szCs w:val="28"/>
        </w:rPr>
        <w:t>sat ____</w:t>
      </w:r>
      <w:r w:rsidR="00886FCB" w:rsidRPr="00001338">
        <w:rPr>
          <w:szCs w:val="28"/>
        </w:rPr>
        <w:t xml:space="preserve">am </w:t>
      </w:r>
      <w:r w:rsidRPr="00001338">
        <w:rPr>
          <w:szCs w:val="28"/>
        </w:rPr>
        <w:t>on</w:t>
      </w:r>
      <w:r w:rsidR="00001338" w:rsidRPr="00001338">
        <w:rPr>
          <w:szCs w:val="28"/>
        </w:rPr>
        <w:t xml:space="preserve"> </w:t>
      </w:r>
      <w:r w:rsidR="00001338" w:rsidRPr="00001338">
        <w:t>00/00/0000</w:t>
      </w:r>
      <w:r w:rsidR="003B17CA" w:rsidRPr="00001338">
        <w:rPr>
          <w:szCs w:val="28"/>
        </w:rPr>
        <w:t>,</w:t>
      </w:r>
      <w:r w:rsidR="007E571F" w:rsidRPr="00001338">
        <w:rPr>
          <w:szCs w:val="28"/>
        </w:rPr>
        <w:t xml:space="preserve"> and</w:t>
      </w:r>
      <w:r w:rsidR="00001338" w:rsidRPr="00001338">
        <w:rPr>
          <w:szCs w:val="28"/>
        </w:rPr>
        <w:t xml:space="preserve"> </w:t>
      </w:r>
      <w:r w:rsidR="00001338">
        <w:t>00/00/0000</w:t>
      </w:r>
      <w:r w:rsidR="001C0799">
        <w:rPr>
          <w:b/>
          <w:szCs w:val="28"/>
        </w:rPr>
        <w:t>.</w:t>
      </w:r>
      <w:r>
        <w:rPr>
          <w:b/>
          <w:szCs w:val="28"/>
        </w:rPr>
        <w:t xml:space="preserve">  </w:t>
      </w:r>
      <w:r>
        <w:rPr>
          <w:szCs w:val="28"/>
        </w:rPr>
        <w:t xml:space="preserve"> </w:t>
      </w:r>
      <w:r w:rsidR="007E571F">
        <w:rPr>
          <w:szCs w:val="28"/>
        </w:rPr>
        <w:t>S</w:t>
      </w:r>
      <w:r>
        <w:rPr>
          <w:szCs w:val="28"/>
        </w:rPr>
        <w:t>tatus of the case will be discussed at th</w:t>
      </w:r>
      <w:r w:rsidR="007E571F">
        <w:rPr>
          <w:szCs w:val="28"/>
        </w:rPr>
        <w:t>e</w:t>
      </w:r>
      <w:r>
        <w:rPr>
          <w:szCs w:val="28"/>
        </w:rPr>
        <w:t>s</w:t>
      </w:r>
      <w:r w:rsidR="007E571F">
        <w:rPr>
          <w:szCs w:val="28"/>
        </w:rPr>
        <w:t>e</w:t>
      </w:r>
      <w:r>
        <w:rPr>
          <w:szCs w:val="28"/>
        </w:rPr>
        <w:t xml:space="preserve"> hearing</w:t>
      </w:r>
      <w:r w:rsidR="007E571F">
        <w:rPr>
          <w:szCs w:val="28"/>
        </w:rPr>
        <w:t>s</w:t>
      </w:r>
      <w:r>
        <w:rPr>
          <w:szCs w:val="28"/>
        </w:rPr>
        <w:t xml:space="preserve">.  The </w:t>
      </w:r>
      <w:r w:rsidR="00685644">
        <w:rPr>
          <w:szCs w:val="28"/>
        </w:rPr>
        <w:t xml:space="preserve">call-in number and code for each </w:t>
      </w:r>
      <w:r>
        <w:rPr>
          <w:szCs w:val="28"/>
        </w:rPr>
        <w:t>telephonic conference</w:t>
      </w:r>
      <w:r w:rsidR="00685644">
        <w:rPr>
          <w:szCs w:val="28"/>
        </w:rPr>
        <w:t xml:space="preserve"> is:                                                                                                                       </w:t>
      </w:r>
      <w:r w:rsidR="00685644">
        <w:rPr>
          <w:szCs w:val="28"/>
        </w:rPr>
        <w:tab/>
      </w:r>
      <w:r w:rsidR="00685644">
        <w:rPr>
          <w:szCs w:val="28"/>
        </w:rPr>
        <w:tab/>
      </w:r>
      <w:r w:rsidR="00001338">
        <w:rPr>
          <w:szCs w:val="28"/>
        </w:rPr>
        <w:tab/>
      </w:r>
      <w:r w:rsidR="00685644">
        <w:rPr>
          <w:szCs w:val="28"/>
        </w:rPr>
        <w:t>Telephone:</w:t>
      </w:r>
      <w:r w:rsidR="003B17CA">
        <w:rPr>
          <w:szCs w:val="28"/>
        </w:rPr>
        <w:t xml:space="preserve">  </w:t>
      </w:r>
      <w:r w:rsidR="00685644">
        <w:rPr>
          <w:szCs w:val="28"/>
        </w:rPr>
        <w:tab/>
      </w:r>
      <w:r w:rsidR="00685644">
        <w:rPr>
          <w:szCs w:val="28"/>
        </w:rPr>
        <w:tab/>
      </w:r>
      <w:r w:rsidR="00685644">
        <w:rPr>
          <w:szCs w:val="28"/>
        </w:rPr>
        <w:tab/>
      </w:r>
      <w:r w:rsidR="00685644">
        <w:rPr>
          <w:szCs w:val="28"/>
        </w:rPr>
        <w:tab/>
      </w:r>
      <w:r w:rsidR="00685644">
        <w:rPr>
          <w:szCs w:val="28"/>
        </w:rPr>
        <w:tab/>
      </w:r>
      <w:r w:rsidR="00685644">
        <w:rPr>
          <w:szCs w:val="28"/>
        </w:rPr>
        <w:tab/>
        <w:t xml:space="preserve">                                                 </w:t>
      </w:r>
      <w:r w:rsidR="00685644">
        <w:rPr>
          <w:szCs w:val="28"/>
        </w:rPr>
        <w:tab/>
      </w:r>
      <w:r w:rsidR="00685644">
        <w:rPr>
          <w:szCs w:val="28"/>
        </w:rPr>
        <w:tab/>
      </w:r>
      <w:r w:rsidR="00001338">
        <w:rPr>
          <w:szCs w:val="28"/>
        </w:rPr>
        <w:tab/>
      </w:r>
      <w:r w:rsidR="00685644">
        <w:rPr>
          <w:szCs w:val="28"/>
        </w:rPr>
        <w:t xml:space="preserve">Code: </w:t>
      </w:r>
      <w:r w:rsidR="001C0799">
        <w:rPr>
          <w:szCs w:val="28"/>
        </w:rPr>
        <w:tab/>
      </w:r>
      <w:r w:rsidR="003B17CA">
        <w:rPr>
          <w:szCs w:val="28"/>
        </w:rPr>
        <w:t xml:space="preserve">     </w:t>
      </w:r>
      <w:r w:rsidR="00770383">
        <w:rPr>
          <w:szCs w:val="28"/>
        </w:rPr>
        <w:t xml:space="preserve"> </w:t>
      </w:r>
      <w:r w:rsidR="003B17CA">
        <w:rPr>
          <w:szCs w:val="28"/>
        </w:rPr>
        <w:t xml:space="preserve">  </w:t>
      </w:r>
      <w:r w:rsidR="00685644">
        <w:rPr>
          <w:szCs w:val="28"/>
        </w:rPr>
        <w:tab/>
      </w:r>
      <w:r w:rsidR="00685644">
        <w:rPr>
          <w:szCs w:val="28"/>
        </w:rPr>
        <w:tab/>
      </w:r>
      <w:r w:rsidR="00685644">
        <w:rPr>
          <w:szCs w:val="28"/>
        </w:rPr>
        <w:tab/>
      </w:r>
      <w:r w:rsidR="001E7B5A">
        <w:rPr>
          <w:szCs w:val="28"/>
        </w:rPr>
        <w:tab/>
      </w:r>
      <w:r w:rsidR="001E7B5A">
        <w:rPr>
          <w:szCs w:val="28"/>
        </w:rPr>
        <w:tab/>
      </w:r>
      <w:r w:rsidR="001E7B5A">
        <w:rPr>
          <w:szCs w:val="28"/>
        </w:rPr>
        <w:tab/>
      </w:r>
      <w:r w:rsidR="001E7B5A">
        <w:rPr>
          <w:szCs w:val="28"/>
        </w:rPr>
        <w:tab/>
      </w:r>
      <w:r w:rsidR="001E7B5A">
        <w:rPr>
          <w:szCs w:val="28"/>
        </w:rPr>
        <w:tab/>
      </w:r>
    </w:p>
    <w:p w14:paraId="0698176F" w14:textId="77777777" w:rsidR="00A02CD0" w:rsidRDefault="00A02CD0" w:rsidP="009812C8">
      <w:pPr>
        <w:rPr>
          <w:szCs w:val="28"/>
          <w:u w:val="single"/>
        </w:rPr>
      </w:pPr>
      <w:r>
        <w:rPr>
          <w:szCs w:val="28"/>
        </w:rPr>
        <w:t>1</w:t>
      </w:r>
      <w:r w:rsidR="00BB5878">
        <w:rPr>
          <w:szCs w:val="28"/>
        </w:rPr>
        <w:t>0</w:t>
      </w:r>
      <w:r>
        <w:rPr>
          <w:szCs w:val="28"/>
        </w:rPr>
        <w:t>.</w:t>
      </w:r>
      <w:r>
        <w:rPr>
          <w:szCs w:val="28"/>
        </w:rPr>
        <w:tab/>
      </w:r>
      <w:r>
        <w:rPr>
          <w:szCs w:val="28"/>
          <w:u w:val="single"/>
        </w:rPr>
        <w:t>Dispositive Motions</w:t>
      </w:r>
    </w:p>
    <w:p w14:paraId="13C7ADBB" w14:textId="77777777" w:rsidR="00685644" w:rsidRPr="00770383" w:rsidRDefault="00685644" w:rsidP="009812C8">
      <w:pPr>
        <w:rPr>
          <w:szCs w:val="28"/>
        </w:rPr>
      </w:pPr>
      <w:r>
        <w:rPr>
          <w:szCs w:val="28"/>
        </w:rPr>
        <w:tab/>
        <w:t>A.</w:t>
      </w:r>
      <w:r>
        <w:rPr>
          <w:szCs w:val="28"/>
        </w:rPr>
        <w:tab/>
      </w:r>
      <w:r w:rsidR="003B17CA">
        <w:rPr>
          <w:szCs w:val="28"/>
        </w:rPr>
        <w:t xml:space="preserve">Prior to the filing of </w:t>
      </w:r>
      <w:r>
        <w:rPr>
          <w:szCs w:val="28"/>
        </w:rPr>
        <w:t xml:space="preserve"> Dispositive </w:t>
      </w:r>
      <w:r w:rsidR="003B17CA">
        <w:rPr>
          <w:szCs w:val="28"/>
        </w:rPr>
        <w:t>M</w:t>
      </w:r>
      <w:r>
        <w:rPr>
          <w:szCs w:val="28"/>
        </w:rPr>
        <w:t>otions</w:t>
      </w:r>
      <w:r w:rsidR="003B17CA">
        <w:rPr>
          <w:szCs w:val="28"/>
        </w:rPr>
        <w:t xml:space="preserve"> a party must</w:t>
      </w:r>
      <w:r>
        <w:rPr>
          <w:szCs w:val="28"/>
        </w:rPr>
        <w:t xml:space="preserve"> file</w:t>
      </w:r>
      <w:r w:rsidR="00BB5878">
        <w:rPr>
          <w:b/>
          <w:bCs/>
          <w:szCs w:val="28"/>
        </w:rPr>
        <w:t xml:space="preserve">, </w:t>
      </w:r>
      <w:r>
        <w:rPr>
          <w:szCs w:val="28"/>
        </w:rPr>
        <w:t xml:space="preserve">a short statement </w:t>
      </w:r>
      <w:r>
        <w:rPr>
          <w:szCs w:val="28"/>
        </w:rPr>
        <w:tab/>
        <w:t xml:space="preserve">with the Arbitrator, </w:t>
      </w:r>
      <w:r w:rsidR="001C0799">
        <w:rPr>
          <w:szCs w:val="28"/>
        </w:rPr>
        <w:t>on or before</w:t>
      </w:r>
      <w:r w:rsidR="00001338">
        <w:rPr>
          <w:b/>
          <w:bCs/>
          <w:szCs w:val="28"/>
        </w:rPr>
        <w:t xml:space="preserve"> </w:t>
      </w:r>
      <w:r w:rsidR="00001338">
        <w:t>00/00/0000</w:t>
      </w:r>
      <w:r w:rsidR="00BB5878">
        <w:rPr>
          <w:b/>
          <w:bCs/>
          <w:szCs w:val="28"/>
        </w:rPr>
        <w:t xml:space="preserve">, </w:t>
      </w:r>
      <w:r>
        <w:rPr>
          <w:szCs w:val="28"/>
        </w:rPr>
        <w:t xml:space="preserve">stating the basis for the Motion and </w:t>
      </w:r>
      <w:r w:rsidR="003B17CA">
        <w:rPr>
          <w:szCs w:val="28"/>
        </w:rPr>
        <w:t>provide</w:t>
      </w:r>
      <w:r>
        <w:rPr>
          <w:szCs w:val="28"/>
        </w:rPr>
        <w:t xml:space="preserve"> sufficient information to indicat</w:t>
      </w:r>
      <w:r w:rsidR="00BB5878">
        <w:rPr>
          <w:szCs w:val="28"/>
        </w:rPr>
        <w:t>e</w:t>
      </w:r>
      <w:r>
        <w:rPr>
          <w:szCs w:val="28"/>
        </w:rPr>
        <w:t xml:space="preserve"> that the Motion will succeed.  Upon approval by the Arbitrator the schedule shown below will be applicable.</w:t>
      </w:r>
      <w:r w:rsidR="003B17CA">
        <w:rPr>
          <w:szCs w:val="28"/>
        </w:rPr>
        <w:t xml:space="preserve"> </w:t>
      </w:r>
      <w:r w:rsidR="00001338">
        <w:rPr>
          <w:szCs w:val="28"/>
        </w:rPr>
        <w:t>The Arbitrator will issue a</w:t>
      </w:r>
      <w:r w:rsidR="001C0799">
        <w:rPr>
          <w:szCs w:val="28"/>
        </w:rPr>
        <w:t xml:space="preserve"> decision no later than</w:t>
      </w:r>
      <w:r w:rsidR="00001338">
        <w:rPr>
          <w:b/>
          <w:bCs/>
          <w:szCs w:val="28"/>
        </w:rPr>
        <w:t xml:space="preserve"> </w:t>
      </w:r>
      <w:r w:rsidR="00001338">
        <w:t>00/00/0000</w:t>
      </w:r>
      <w:r w:rsidR="003B17CA">
        <w:rPr>
          <w:b/>
          <w:bCs/>
          <w:szCs w:val="28"/>
        </w:rPr>
        <w:t>.</w:t>
      </w:r>
    </w:p>
    <w:p w14:paraId="6E609F72" w14:textId="77777777" w:rsidR="0077108F" w:rsidRDefault="00685644" w:rsidP="0077108F">
      <w:pPr>
        <w:rPr>
          <w:b/>
        </w:rPr>
      </w:pPr>
      <w:r>
        <w:rPr>
          <w:szCs w:val="28"/>
        </w:rPr>
        <w:tab/>
        <w:t>B</w:t>
      </w:r>
      <w:r w:rsidR="0077108F">
        <w:t>.</w:t>
      </w:r>
      <w:r w:rsidR="0077108F">
        <w:tab/>
      </w:r>
      <w:r w:rsidR="003B17CA">
        <w:t>If approved, t</w:t>
      </w:r>
      <w:r w:rsidR="0077108F">
        <w:t>he parties may file motions no later than</w:t>
      </w:r>
      <w:r w:rsidR="00001338">
        <w:rPr>
          <w:b/>
        </w:rPr>
        <w:t xml:space="preserve"> </w:t>
      </w:r>
      <w:r w:rsidR="00001338">
        <w:t>00/00/0000</w:t>
      </w:r>
      <w:r w:rsidR="0077108F">
        <w:rPr>
          <w:b/>
        </w:rPr>
        <w:t xml:space="preserve">.  </w:t>
      </w:r>
    </w:p>
    <w:p w14:paraId="0BD1C151" w14:textId="77777777" w:rsidR="0077108F" w:rsidRDefault="0077108F" w:rsidP="0077108F">
      <w:pPr>
        <w:rPr>
          <w:b/>
        </w:rPr>
      </w:pPr>
      <w:r>
        <w:rPr>
          <w:b/>
        </w:rPr>
        <w:tab/>
      </w:r>
      <w:r w:rsidRPr="0077108F">
        <w:t>B</w:t>
      </w:r>
      <w:r>
        <w:rPr>
          <w:b/>
        </w:rPr>
        <w:t>.</w:t>
      </w:r>
      <w:r>
        <w:rPr>
          <w:b/>
        </w:rPr>
        <w:tab/>
      </w:r>
      <w:r w:rsidRPr="00001338">
        <w:t>O</w:t>
      </w:r>
      <w:r>
        <w:t>pposition Brief</w:t>
      </w:r>
      <w:r w:rsidR="003B17CA">
        <w:t>s</w:t>
      </w:r>
      <w:r>
        <w:t xml:space="preserve"> may be filed no later than </w:t>
      </w:r>
      <w:r w:rsidR="00001338">
        <w:t>00/00/0000</w:t>
      </w:r>
      <w:r>
        <w:rPr>
          <w:b/>
        </w:rPr>
        <w:t>.</w:t>
      </w:r>
    </w:p>
    <w:p w14:paraId="08F1FF4B" w14:textId="77777777" w:rsidR="0077108F" w:rsidRDefault="0077108F" w:rsidP="0077108F">
      <w:r>
        <w:rPr>
          <w:b/>
        </w:rPr>
        <w:tab/>
      </w:r>
      <w:r w:rsidRPr="0077108F">
        <w:t>C.</w:t>
      </w:r>
      <w:r>
        <w:rPr>
          <w:b/>
        </w:rPr>
        <w:tab/>
      </w:r>
      <w:r>
        <w:t>R</w:t>
      </w:r>
      <w:r w:rsidR="00886FCB">
        <w:t>ebuttal</w:t>
      </w:r>
      <w:r>
        <w:t xml:space="preserve"> Brief</w:t>
      </w:r>
      <w:r w:rsidR="003B17CA">
        <w:t>s</w:t>
      </w:r>
      <w:r>
        <w:t xml:space="preserve">, may be filed no later than </w:t>
      </w:r>
      <w:r w:rsidR="00001338">
        <w:t xml:space="preserve">00/00/0000 </w:t>
      </w:r>
      <w:r>
        <w:t xml:space="preserve">and are limited </w:t>
      </w:r>
      <w:r>
        <w:tab/>
      </w:r>
      <w:r>
        <w:tab/>
      </w:r>
      <w:r>
        <w:tab/>
      </w:r>
      <w:r w:rsidR="008A45D4">
        <w:tab/>
      </w:r>
      <w:r>
        <w:t xml:space="preserve">to 10 pages, double-spaced.                             </w:t>
      </w:r>
      <w:r>
        <w:tab/>
      </w:r>
    </w:p>
    <w:p w14:paraId="46DBA2EF" w14:textId="77777777" w:rsidR="001E78AE" w:rsidRDefault="00886FCB" w:rsidP="008A45D4">
      <w:pPr>
        <w:ind w:left="1440" w:hanging="720"/>
      </w:pPr>
      <w:r>
        <w:t>D</w:t>
      </w:r>
      <w:r w:rsidR="0077108F">
        <w:t>.</w:t>
      </w:r>
      <w:r w:rsidR="0077108F">
        <w:tab/>
      </w:r>
      <w:r>
        <w:t xml:space="preserve">A teleconference is scheduled for </w:t>
      </w:r>
      <w:r w:rsidR="00001338">
        <w:t xml:space="preserve">00/00/0000 at </w:t>
      </w:r>
      <w:r w:rsidRPr="00001338">
        <w:t>0</w:t>
      </w:r>
      <w:r w:rsidRPr="00886FCB">
        <w:t>:00AM</w:t>
      </w:r>
      <w:r>
        <w:t>, t</w:t>
      </w:r>
      <w:r w:rsidR="00BB5878">
        <w:t>o hear argument on the Motions.</w:t>
      </w:r>
    </w:p>
    <w:p w14:paraId="7306779F" w14:textId="77777777" w:rsidR="000556A4" w:rsidRPr="00947EDE" w:rsidRDefault="000556A4" w:rsidP="009812C8">
      <w:r>
        <w:lastRenderedPageBreak/>
        <w:tab/>
        <w:t xml:space="preserve">E.  </w:t>
      </w:r>
      <w:r w:rsidR="008A45D4">
        <w:tab/>
      </w:r>
      <w:r>
        <w:t>The Arbitrator’s decision will be issued by</w:t>
      </w:r>
      <w:r w:rsidR="00001338">
        <w:rPr>
          <w:b/>
        </w:rPr>
        <w:t xml:space="preserve"> </w:t>
      </w:r>
      <w:r w:rsidR="00001338">
        <w:t>00/00/0000</w:t>
      </w:r>
      <w:r>
        <w:t>.</w:t>
      </w:r>
    </w:p>
    <w:p w14:paraId="5A2815EE" w14:textId="77777777" w:rsidR="00CE307B" w:rsidRDefault="00BB5878" w:rsidP="003D2E71">
      <w:pPr>
        <w:rPr>
          <w:szCs w:val="28"/>
        </w:rPr>
      </w:pPr>
      <w:r>
        <w:rPr>
          <w:szCs w:val="28"/>
        </w:rPr>
        <w:t>11</w:t>
      </w:r>
      <w:r w:rsidR="00CE307B">
        <w:rPr>
          <w:szCs w:val="28"/>
        </w:rPr>
        <w:t>.</w:t>
      </w:r>
      <w:r w:rsidR="00CE307B">
        <w:rPr>
          <w:szCs w:val="28"/>
        </w:rPr>
        <w:tab/>
      </w:r>
      <w:r w:rsidR="00CE307B">
        <w:rPr>
          <w:szCs w:val="28"/>
          <w:u w:val="single"/>
        </w:rPr>
        <w:t>Subpoenas</w:t>
      </w:r>
    </w:p>
    <w:p w14:paraId="4EDE3F60" w14:textId="77777777" w:rsidR="00CE307B" w:rsidRDefault="00CE307B" w:rsidP="00770383">
      <w:pPr>
        <w:ind w:firstLine="720"/>
        <w:rPr>
          <w:szCs w:val="28"/>
        </w:rPr>
      </w:pPr>
      <w:r>
        <w:rPr>
          <w:szCs w:val="28"/>
        </w:rPr>
        <w:t>The parties may request that the arbitrator issue</w:t>
      </w:r>
      <w:r w:rsidR="00BB5878">
        <w:rPr>
          <w:szCs w:val="28"/>
        </w:rPr>
        <w:t xml:space="preserve"> subpoenas</w:t>
      </w:r>
      <w:r>
        <w:rPr>
          <w:szCs w:val="28"/>
        </w:rPr>
        <w:t xml:space="preserve">.  In such event the arbitrator will give opposing counsel 3 business days from the date of the request in order to object to the issuance. </w:t>
      </w:r>
      <w:r w:rsidR="0095531A">
        <w:rPr>
          <w:szCs w:val="28"/>
        </w:rPr>
        <w:t xml:space="preserve"> T</w:t>
      </w:r>
      <w:r>
        <w:rPr>
          <w:szCs w:val="28"/>
        </w:rPr>
        <w:t>he arbitrator will rule</w:t>
      </w:r>
      <w:r w:rsidR="0095531A">
        <w:rPr>
          <w:szCs w:val="28"/>
        </w:rPr>
        <w:t xml:space="preserve"> on any objections.</w:t>
      </w:r>
    </w:p>
    <w:p w14:paraId="3F321FA4" w14:textId="77777777" w:rsidR="003D2E71" w:rsidRPr="00FA42E9" w:rsidRDefault="003D2E71" w:rsidP="003D2E71">
      <w:pPr>
        <w:rPr>
          <w:szCs w:val="28"/>
        </w:rPr>
      </w:pPr>
      <w:r w:rsidRPr="00FA42E9">
        <w:rPr>
          <w:szCs w:val="28"/>
        </w:rPr>
        <w:t>1</w:t>
      </w:r>
      <w:r w:rsidR="00BB5878">
        <w:rPr>
          <w:szCs w:val="28"/>
        </w:rPr>
        <w:t>2</w:t>
      </w:r>
      <w:r w:rsidRPr="00FA42E9">
        <w:rPr>
          <w:szCs w:val="28"/>
        </w:rPr>
        <w:t>.</w:t>
      </w:r>
      <w:r w:rsidRPr="00FA42E9">
        <w:rPr>
          <w:szCs w:val="28"/>
        </w:rPr>
        <w:tab/>
      </w:r>
      <w:r w:rsidRPr="00FA42E9">
        <w:rPr>
          <w:szCs w:val="28"/>
          <w:u w:val="single"/>
        </w:rPr>
        <w:t>Evidentiary Exhibits</w:t>
      </w:r>
      <w:r w:rsidR="00FA42E9" w:rsidRPr="00FA42E9">
        <w:rPr>
          <w:szCs w:val="28"/>
          <w:u w:val="single"/>
        </w:rPr>
        <w:t>.</w:t>
      </w:r>
    </w:p>
    <w:p w14:paraId="00F4A149" w14:textId="77777777" w:rsidR="003D2E71" w:rsidRPr="009812C8" w:rsidRDefault="003D2E71" w:rsidP="003D2E71">
      <w:pPr>
        <w:rPr>
          <w:szCs w:val="28"/>
        </w:rPr>
      </w:pPr>
      <w:r>
        <w:rPr>
          <w:szCs w:val="28"/>
        </w:rPr>
        <w:tab/>
      </w:r>
      <w:r w:rsidR="00FA42E9">
        <w:rPr>
          <w:szCs w:val="28"/>
        </w:rPr>
        <w:t>On or before</w:t>
      </w:r>
      <w:r w:rsidR="00001338">
        <w:rPr>
          <w:b/>
          <w:szCs w:val="28"/>
        </w:rPr>
        <w:t xml:space="preserve"> </w:t>
      </w:r>
      <w:r w:rsidR="00001338">
        <w:t>00/00/0000</w:t>
      </w:r>
      <w:r w:rsidR="00FA42E9">
        <w:rPr>
          <w:b/>
          <w:szCs w:val="28"/>
        </w:rPr>
        <w:t xml:space="preserve">, </w:t>
      </w:r>
      <w:r w:rsidR="00FA42E9" w:rsidRPr="00001338">
        <w:rPr>
          <w:szCs w:val="28"/>
        </w:rPr>
        <w:t>t</w:t>
      </w:r>
      <w:r w:rsidRPr="009812C8">
        <w:rPr>
          <w:szCs w:val="28"/>
        </w:rPr>
        <w:t xml:space="preserve">he parties shall </w:t>
      </w:r>
      <w:r w:rsidR="00FA42E9">
        <w:rPr>
          <w:szCs w:val="28"/>
        </w:rPr>
        <w:t xml:space="preserve">exchange exhibits.  The Parties shall </w:t>
      </w:r>
      <w:r w:rsidRPr="009812C8">
        <w:rPr>
          <w:szCs w:val="28"/>
        </w:rPr>
        <w:t xml:space="preserve">meet and confer </w:t>
      </w:r>
      <w:r w:rsidR="00FA42E9">
        <w:rPr>
          <w:szCs w:val="28"/>
        </w:rPr>
        <w:t xml:space="preserve">and endeavor to agree on a single set of exhibits which shall be identified as JT starting with number 1.  </w:t>
      </w:r>
      <w:r w:rsidR="002617BB">
        <w:rPr>
          <w:szCs w:val="28"/>
        </w:rPr>
        <w:t>Claimant</w:t>
      </w:r>
      <w:r w:rsidR="00886FCB">
        <w:rPr>
          <w:szCs w:val="28"/>
        </w:rPr>
        <w:t>’s</w:t>
      </w:r>
      <w:r w:rsidR="00BE3776">
        <w:rPr>
          <w:szCs w:val="28"/>
        </w:rPr>
        <w:t xml:space="preserve"> </w:t>
      </w:r>
      <w:r w:rsidR="00FA42E9">
        <w:rPr>
          <w:szCs w:val="28"/>
        </w:rPr>
        <w:t>exhibits shall be numbered and tabbed from #1 to #</w:t>
      </w:r>
      <w:r w:rsidR="002617BB">
        <w:rPr>
          <w:szCs w:val="28"/>
        </w:rPr>
        <w:t>1</w:t>
      </w:r>
      <w:r w:rsidR="00A02CD0">
        <w:rPr>
          <w:szCs w:val="28"/>
        </w:rPr>
        <w:t>00</w:t>
      </w:r>
      <w:r w:rsidR="00FA42E9">
        <w:rPr>
          <w:szCs w:val="28"/>
        </w:rPr>
        <w:t xml:space="preserve">, </w:t>
      </w:r>
      <w:r w:rsidR="002617BB">
        <w:rPr>
          <w:szCs w:val="28"/>
        </w:rPr>
        <w:t>Respondent</w:t>
      </w:r>
      <w:r w:rsidR="00886FCB">
        <w:rPr>
          <w:szCs w:val="28"/>
        </w:rPr>
        <w:t>’s</w:t>
      </w:r>
      <w:r w:rsidR="00FA42E9">
        <w:rPr>
          <w:szCs w:val="28"/>
        </w:rPr>
        <w:t xml:space="preserve"> #</w:t>
      </w:r>
      <w:r w:rsidR="001D38D4">
        <w:rPr>
          <w:szCs w:val="28"/>
        </w:rPr>
        <w:t>1</w:t>
      </w:r>
      <w:r w:rsidR="00A02CD0">
        <w:rPr>
          <w:szCs w:val="28"/>
        </w:rPr>
        <w:t>00 to #</w:t>
      </w:r>
      <w:r w:rsidR="001D38D4">
        <w:rPr>
          <w:szCs w:val="28"/>
        </w:rPr>
        <w:t>2</w:t>
      </w:r>
      <w:r w:rsidR="00A02CD0">
        <w:rPr>
          <w:szCs w:val="28"/>
        </w:rPr>
        <w:t>00</w:t>
      </w:r>
      <w:r w:rsidR="00FA42E9">
        <w:rPr>
          <w:szCs w:val="28"/>
        </w:rPr>
        <w:t>.  Sets of exhibits shall be made available for the following:  One</w:t>
      </w:r>
      <w:r w:rsidRPr="009812C8">
        <w:rPr>
          <w:szCs w:val="28"/>
        </w:rPr>
        <w:t xml:space="preserve"> for the Arbitrator</w:t>
      </w:r>
      <w:r w:rsidR="00FA42E9">
        <w:rPr>
          <w:szCs w:val="28"/>
        </w:rPr>
        <w:t>, one</w:t>
      </w:r>
      <w:r w:rsidRPr="009812C8">
        <w:rPr>
          <w:szCs w:val="28"/>
        </w:rPr>
        <w:t xml:space="preserve"> set for the witnesses </w:t>
      </w:r>
      <w:r w:rsidR="00FA42E9">
        <w:rPr>
          <w:szCs w:val="28"/>
        </w:rPr>
        <w:t>and</w:t>
      </w:r>
      <w:r w:rsidRPr="009812C8">
        <w:rPr>
          <w:szCs w:val="28"/>
        </w:rPr>
        <w:t xml:space="preserve"> </w:t>
      </w:r>
      <w:r w:rsidR="00FA42E9">
        <w:rPr>
          <w:szCs w:val="28"/>
        </w:rPr>
        <w:t xml:space="preserve">set or sets for </w:t>
      </w:r>
      <w:r w:rsidRPr="009812C8">
        <w:rPr>
          <w:szCs w:val="28"/>
        </w:rPr>
        <w:t>opposing counsel.  All exhibits will be discarded 30 days after the issuance of the final award unless a party requests, in writing, that the exhibits be retained or returned.</w:t>
      </w:r>
    </w:p>
    <w:p w14:paraId="43DC24AB" w14:textId="77777777" w:rsidR="003D2E71" w:rsidRPr="009812C8" w:rsidRDefault="003D2E71" w:rsidP="003D2E71">
      <w:pPr>
        <w:rPr>
          <w:szCs w:val="28"/>
        </w:rPr>
      </w:pPr>
      <w:r>
        <w:rPr>
          <w:szCs w:val="28"/>
        </w:rPr>
        <w:tab/>
      </w:r>
      <w:r w:rsidRPr="009812C8">
        <w:rPr>
          <w:szCs w:val="28"/>
        </w:rPr>
        <w:t xml:space="preserve">Exhibits shall be delivered to the Arbitrator at the commencement of the Hearing and not before unless the parties agree that a limited number of stipulated exhibits shall be submitted with the pre-Hearing briefs. </w:t>
      </w:r>
    </w:p>
    <w:p w14:paraId="6F7781F8" w14:textId="77777777" w:rsidR="003D2E71" w:rsidRPr="009812C8" w:rsidRDefault="003D2E71" w:rsidP="003D2E71">
      <w:pPr>
        <w:rPr>
          <w:szCs w:val="28"/>
        </w:rPr>
      </w:pPr>
      <w:r>
        <w:rPr>
          <w:szCs w:val="28"/>
        </w:rPr>
        <w:tab/>
      </w:r>
      <w:r w:rsidRPr="009812C8">
        <w:rPr>
          <w:szCs w:val="28"/>
        </w:rPr>
        <w:t xml:space="preserve">Exhibit binders shall </w:t>
      </w:r>
      <w:r w:rsidRPr="00FA42E9">
        <w:rPr>
          <w:szCs w:val="28"/>
          <w:u w:val="single"/>
        </w:rPr>
        <w:t>not exceed 2 ½ inches in thickness</w:t>
      </w:r>
      <w:r w:rsidRPr="009812C8">
        <w:rPr>
          <w:szCs w:val="28"/>
        </w:rPr>
        <w:t xml:space="preserve"> and each binder shall include a complete list of all exhibits.</w:t>
      </w:r>
    </w:p>
    <w:p w14:paraId="56C20832" w14:textId="77777777" w:rsidR="003D2E71" w:rsidRPr="003D2E71" w:rsidRDefault="003D2E71" w:rsidP="009812C8">
      <w:pPr>
        <w:rPr>
          <w:szCs w:val="28"/>
        </w:rPr>
      </w:pPr>
      <w:r>
        <w:rPr>
          <w:szCs w:val="28"/>
        </w:rPr>
        <w:tab/>
      </w:r>
      <w:r w:rsidRPr="009812C8">
        <w:rPr>
          <w:szCs w:val="28"/>
        </w:rPr>
        <w:t>Objections to evidentiary exhibits shall be heard at the time any such exhibit is used at the Hearing. If an exhibit is used without objection it shall be deemed admitted into evidence. At the conclusion of the Hearing, the parties shall have an opportunity to offer exhibits that shall not have been offered prior thereto.</w:t>
      </w:r>
    </w:p>
    <w:p w14:paraId="6CC13ECD" w14:textId="77777777" w:rsidR="009812C8" w:rsidRPr="00FA42E9" w:rsidRDefault="00FA42E9" w:rsidP="009812C8">
      <w:pPr>
        <w:rPr>
          <w:szCs w:val="28"/>
          <w:u w:val="single"/>
        </w:rPr>
      </w:pPr>
      <w:r w:rsidRPr="00FA42E9">
        <w:rPr>
          <w:szCs w:val="28"/>
        </w:rPr>
        <w:t>1</w:t>
      </w:r>
      <w:r w:rsidR="00BE3776">
        <w:rPr>
          <w:szCs w:val="28"/>
        </w:rPr>
        <w:t>3</w:t>
      </w:r>
      <w:r w:rsidR="00101CD9" w:rsidRPr="00FA42E9">
        <w:rPr>
          <w:szCs w:val="28"/>
        </w:rPr>
        <w:t>.</w:t>
      </w:r>
      <w:r w:rsidR="009812C8" w:rsidRPr="00FA42E9">
        <w:rPr>
          <w:szCs w:val="28"/>
        </w:rPr>
        <w:tab/>
      </w:r>
      <w:r w:rsidR="00C95317">
        <w:rPr>
          <w:szCs w:val="28"/>
          <w:u w:val="single"/>
        </w:rPr>
        <w:t>Pre-Hearing Br</w:t>
      </w:r>
      <w:r w:rsidR="009812C8" w:rsidRPr="00FA42E9">
        <w:rPr>
          <w:szCs w:val="28"/>
          <w:u w:val="single"/>
        </w:rPr>
        <w:t>iefs</w:t>
      </w:r>
      <w:r w:rsidRPr="00FA42E9">
        <w:rPr>
          <w:szCs w:val="28"/>
          <w:u w:val="single"/>
        </w:rPr>
        <w:t>.</w:t>
      </w:r>
    </w:p>
    <w:p w14:paraId="4C933A1B" w14:textId="77777777" w:rsidR="009812C8" w:rsidRPr="009812C8" w:rsidRDefault="00101CD9" w:rsidP="009812C8">
      <w:pPr>
        <w:rPr>
          <w:szCs w:val="28"/>
        </w:rPr>
      </w:pPr>
      <w:r>
        <w:rPr>
          <w:szCs w:val="28"/>
        </w:rPr>
        <w:tab/>
      </w:r>
      <w:r w:rsidR="009812C8" w:rsidRPr="009812C8">
        <w:rPr>
          <w:szCs w:val="28"/>
        </w:rPr>
        <w:t>Pre-Hearing briefs</w:t>
      </w:r>
      <w:r w:rsidR="00C95317">
        <w:rPr>
          <w:szCs w:val="28"/>
        </w:rPr>
        <w:t>, with no page limitation</w:t>
      </w:r>
      <w:r w:rsidR="009812C8" w:rsidRPr="009812C8">
        <w:rPr>
          <w:szCs w:val="28"/>
        </w:rPr>
        <w:t xml:space="preserve"> shall be </w:t>
      </w:r>
      <w:r w:rsidR="00C95317">
        <w:rPr>
          <w:szCs w:val="28"/>
        </w:rPr>
        <w:t xml:space="preserve">exchanged </w:t>
      </w:r>
      <w:r w:rsidR="009812C8" w:rsidRPr="009812C8">
        <w:rPr>
          <w:szCs w:val="28"/>
        </w:rPr>
        <w:t>no later than</w:t>
      </w:r>
      <w:r w:rsidR="00001338">
        <w:rPr>
          <w:b/>
          <w:szCs w:val="28"/>
        </w:rPr>
        <w:t xml:space="preserve"> </w:t>
      </w:r>
      <w:r w:rsidR="00001338">
        <w:t>00/00/0000</w:t>
      </w:r>
      <w:r w:rsidR="00C95317">
        <w:rPr>
          <w:b/>
          <w:szCs w:val="28"/>
        </w:rPr>
        <w:t xml:space="preserve">, </w:t>
      </w:r>
      <w:r w:rsidR="00C95317" w:rsidRPr="00C95317">
        <w:rPr>
          <w:szCs w:val="28"/>
        </w:rPr>
        <w:t>with a copy to the Arbitrator</w:t>
      </w:r>
      <w:r w:rsidR="009812C8" w:rsidRPr="00C95317">
        <w:rPr>
          <w:szCs w:val="28"/>
        </w:rPr>
        <w:t xml:space="preserve">. </w:t>
      </w:r>
      <w:r w:rsidR="009812C8" w:rsidRPr="009812C8">
        <w:rPr>
          <w:szCs w:val="28"/>
        </w:rPr>
        <w:t>Pre-Hearing briefs shall include:</w:t>
      </w:r>
      <w:r>
        <w:rPr>
          <w:szCs w:val="28"/>
        </w:rPr>
        <w:br/>
      </w:r>
      <w:r>
        <w:rPr>
          <w:szCs w:val="28"/>
        </w:rPr>
        <w:tab/>
      </w:r>
      <w:r w:rsidR="009812C8" w:rsidRPr="009812C8">
        <w:rPr>
          <w:szCs w:val="28"/>
        </w:rPr>
        <w:t>a)</w:t>
      </w:r>
      <w:r w:rsidR="009812C8" w:rsidRPr="009812C8">
        <w:rPr>
          <w:szCs w:val="28"/>
        </w:rPr>
        <w:tab/>
        <w:t>A</w:t>
      </w:r>
      <w:r w:rsidR="00604C34">
        <w:rPr>
          <w:szCs w:val="28"/>
        </w:rPr>
        <w:t xml:space="preserve"> </w:t>
      </w:r>
      <w:r w:rsidR="009812C8" w:rsidRPr="009812C8">
        <w:rPr>
          <w:szCs w:val="28"/>
        </w:rPr>
        <w:t>concise statement of the part</w:t>
      </w:r>
      <w:r w:rsidR="00D708D5">
        <w:rPr>
          <w:szCs w:val="28"/>
        </w:rPr>
        <w:t>ie</w:t>
      </w:r>
      <w:r w:rsidR="009812C8" w:rsidRPr="009812C8">
        <w:rPr>
          <w:szCs w:val="28"/>
        </w:rPr>
        <w:t>s</w:t>
      </w:r>
      <w:r w:rsidR="00604C34">
        <w:rPr>
          <w:szCs w:val="28"/>
        </w:rPr>
        <w:t>'</w:t>
      </w:r>
      <w:r w:rsidR="009812C8" w:rsidRPr="009812C8">
        <w:rPr>
          <w:szCs w:val="28"/>
        </w:rPr>
        <w:t xml:space="preserve"> claims and/or defenses; i.e. the causes of action and</w:t>
      </w:r>
      <w:r w:rsidR="00C95317">
        <w:rPr>
          <w:szCs w:val="28"/>
        </w:rPr>
        <w:t xml:space="preserve"> </w:t>
      </w:r>
      <w:r w:rsidR="009812C8" w:rsidRPr="009812C8">
        <w:rPr>
          <w:szCs w:val="28"/>
        </w:rPr>
        <w:t>affirmative defens</w:t>
      </w:r>
      <w:r w:rsidR="00C95317">
        <w:rPr>
          <w:szCs w:val="28"/>
        </w:rPr>
        <w:t>es the party intends to pursue</w:t>
      </w:r>
      <w:r w:rsidR="002E7E77" w:rsidRPr="002E7E77">
        <w:rPr>
          <w:szCs w:val="28"/>
        </w:rPr>
        <w:t xml:space="preserve"> </w:t>
      </w:r>
      <w:r w:rsidR="002E7E77">
        <w:rPr>
          <w:szCs w:val="28"/>
        </w:rPr>
        <w:t>and a</w:t>
      </w:r>
      <w:r w:rsidR="002E7E77" w:rsidRPr="009812C8">
        <w:rPr>
          <w:szCs w:val="28"/>
        </w:rPr>
        <w:t xml:space="preserve"> concise statement of the applicable law and authorities upon which the party relies, with citations to the pe</w:t>
      </w:r>
      <w:r w:rsidR="002E7E77">
        <w:rPr>
          <w:szCs w:val="28"/>
        </w:rPr>
        <w:t>rtinent pages of each authority.</w:t>
      </w:r>
    </w:p>
    <w:p w14:paraId="4728EC8F" w14:textId="77777777" w:rsidR="001E7B5A" w:rsidRDefault="00101CD9" w:rsidP="009812C8">
      <w:pPr>
        <w:rPr>
          <w:szCs w:val="28"/>
        </w:rPr>
      </w:pPr>
      <w:r>
        <w:rPr>
          <w:szCs w:val="28"/>
        </w:rPr>
        <w:tab/>
      </w:r>
      <w:r w:rsidR="00C95317">
        <w:rPr>
          <w:szCs w:val="28"/>
        </w:rPr>
        <w:t>b</w:t>
      </w:r>
      <w:r w:rsidR="009812C8" w:rsidRPr="009812C8">
        <w:rPr>
          <w:szCs w:val="28"/>
        </w:rPr>
        <w:t>)</w:t>
      </w:r>
      <w:r w:rsidR="009812C8" w:rsidRPr="009812C8">
        <w:rPr>
          <w:szCs w:val="28"/>
        </w:rPr>
        <w:tab/>
        <w:t>A statement of all relief requested, including the amount of any damages claimed and specifics</w:t>
      </w:r>
      <w:r w:rsidR="00C95317">
        <w:rPr>
          <w:szCs w:val="28"/>
        </w:rPr>
        <w:t xml:space="preserve"> of any equitable relief sought.</w:t>
      </w:r>
    </w:p>
    <w:p w14:paraId="0808001F" w14:textId="77777777" w:rsidR="002E7E77" w:rsidRDefault="00C95317" w:rsidP="009812C8">
      <w:pPr>
        <w:rPr>
          <w:szCs w:val="28"/>
        </w:rPr>
      </w:pPr>
      <w:r w:rsidRPr="00FA42E9">
        <w:rPr>
          <w:szCs w:val="28"/>
        </w:rPr>
        <w:t>1</w:t>
      </w:r>
      <w:r w:rsidR="00BE3776">
        <w:rPr>
          <w:szCs w:val="28"/>
        </w:rPr>
        <w:t>4</w:t>
      </w:r>
      <w:r w:rsidRPr="00FA42E9">
        <w:rPr>
          <w:szCs w:val="28"/>
        </w:rPr>
        <w:t>.</w:t>
      </w:r>
      <w:r w:rsidRPr="00FA42E9">
        <w:rPr>
          <w:szCs w:val="28"/>
        </w:rPr>
        <w:tab/>
      </w:r>
      <w:r w:rsidRPr="00FA42E9">
        <w:rPr>
          <w:szCs w:val="28"/>
          <w:u w:val="single"/>
        </w:rPr>
        <w:t>Evidentiary Hearing.</w:t>
      </w:r>
      <w:r w:rsidR="002E7E77">
        <w:rPr>
          <w:szCs w:val="28"/>
        </w:rPr>
        <w:t xml:space="preserve">                                                     </w:t>
      </w:r>
      <w:r>
        <w:rPr>
          <w:szCs w:val="28"/>
        </w:rPr>
        <w:tab/>
      </w:r>
      <w:r w:rsidR="002E7E77">
        <w:rPr>
          <w:szCs w:val="28"/>
        </w:rPr>
        <w:t xml:space="preserve">                                                                                                                                    </w:t>
      </w:r>
    </w:p>
    <w:p w14:paraId="35F95464" w14:textId="77777777" w:rsidR="00A06864" w:rsidRDefault="002E7E77" w:rsidP="009812C8">
      <w:pPr>
        <w:rPr>
          <w:szCs w:val="28"/>
        </w:rPr>
      </w:pPr>
      <w:r>
        <w:rPr>
          <w:szCs w:val="28"/>
        </w:rPr>
        <w:tab/>
      </w:r>
      <w:r w:rsidR="00C95317" w:rsidRPr="009812C8">
        <w:rPr>
          <w:szCs w:val="28"/>
        </w:rPr>
        <w:t xml:space="preserve">The </w:t>
      </w:r>
      <w:r>
        <w:rPr>
          <w:szCs w:val="28"/>
        </w:rPr>
        <w:t xml:space="preserve">Hearing </w:t>
      </w:r>
      <w:r w:rsidR="00C95317" w:rsidRPr="009812C8">
        <w:rPr>
          <w:szCs w:val="28"/>
        </w:rPr>
        <w:t>shall be conducted on</w:t>
      </w:r>
      <w:r w:rsidR="00001338">
        <w:rPr>
          <w:b/>
          <w:szCs w:val="28"/>
        </w:rPr>
        <w:t xml:space="preserve"> </w:t>
      </w:r>
      <w:r w:rsidR="00001338">
        <w:t>00/00/0000</w:t>
      </w:r>
      <w:r w:rsidR="00C95317" w:rsidRPr="009812C8">
        <w:rPr>
          <w:szCs w:val="28"/>
        </w:rPr>
        <w:t xml:space="preserve">, commencing at </w:t>
      </w:r>
      <w:r w:rsidR="002617BB">
        <w:rPr>
          <w:szCs w:val="28"/>
        </w:rPr>
        <w:t>0</w:t>
      </w:r>
      <w:r w:rsidR="00C95317" w:rsidRPr="002617BB">
        <w:rPr>
          <w:szCs w:val="28"/>
        </w:rPr>
        <w:t>:</w:t>
      </w:r>
      <w:r w:rsidR="00BE3776" w:rsidRPr="002617BB">
        <w:rPr>
          <w:szCs w:val="28"/>
        </w:rPr>
        <w:t>0</w:t>
      </w:r>
      <w:r w:rsidR="00C95317" w:rsidRPr="002617BB">
        <w:rPr>
          <w:szCs w:val="28"/>
        </w:rPr>
        <w:t>0 AM</w:t>
      </w:r>
      <w:r w:rsidR="00C95317" w:rsidRPr="009812C8">
        <w:rPr>
          <w:szCs w:val="28"/>
        </w:rPr>
        <w:t xml:space="preserve"> at </w:t>
      </w:r>
      <w:r w:rsidR="00A02CD0">
        <w:rPr>
          <w:szCs w:val="28"/>
        </w:rPr>
        <w:t xml:space="preserve">a location to be determined.  We will discuss </w:t>
      </w:r>
      <w:r w:rsidR="00D708D5">
        <w:rPr>
          <w:szCs w:val="28"/>
        </w:rPr>
        <w:t xml:space="preserve">the location of the hearing </w:t>
      </w:r>
      <w:r w:rsidR="00604C34">
        <w:rPr>
          <w:szCs w:val="28"/>
        </w:rPr>
        <w:t xml:space="preserve">during </w:t>
      </w:r>
      <w:r w:rsidR="003B17CA">
        <w:rPr>
          <w:szCs w:val="28"/>
        </w:rPr>
        <w:t>a t</w:t>
      </w:r>
      <w:r w:rsidR="00A02CD0">
        <w:rPr>
          <w:szCs w:val="28"/>
        </w:rPr>
        <w:t>eleconference</w:t>
      </w:r>
      <w:r w:rsidR="00C95317" w:rsidRPr="009812C8">
        <w:rPr>
          <w:szCs w:val="28"/>
        </w:rPr>
        <w:t>.  The Hearing hours generally shall be 9:</w:t>
      </w:r>
      <w:r w:rsidR="00BE3776">
        <w:rPr>
          <w:szCs w:val="28"/>
        </w:rPr>
        <w:t>0</w:t>
      </w:r>
      <w:r w:rsidR="00C95317" w:rsidRPr="009812C8">
        <w:rPr>
          <w:szCs w:val="28"/>
        </w:rPr>
        <w:t>0 AM to 5:</w:t>
      </w:r>
      <w:r w:rsidR="00BE3776">
        <w:rPr>
          <w:szCs w:val="28"/>
        </w:rPr>
        <w:t>0</w:t>
      </w:r>
      <w:r w:rsidR="00C95317" w:rsidRPr="009812C8">
        <w:rPr>
          <w:szCs w:val="28"/>
        </w:rPr>
        <w:t xml:space="preserve">0 PM but may be varied as necessary to accommodate counsel or witnesses. </w:t>
      </w:r>
      <w:r w:rsidR="003B17CA">
        <w:rPr>
          <w:szCs w:val="28"/>
        </w:rPr>
        <w:t xml:space="preserve"> </w:t>
      </w:r>
      <w:r w:rsidR="00A02CD0">
        <w:rPr>
          <w:szCs w:val="28"/>
        </w:rPr>
        <w:t>The Arbitrator has agreed that if the</w:t>
      </w:r>
      <w:r w:rsidR="001D38D4">
        <w:rPr>
          <w:bCs/>
          <w:szCs w:val="28"/>
        </w:rPr>
        <w:t xml:space="preserve"> 00/00/0000</w:t>
      </w:r>
      <w:r w:rsidR="00BE3776" w:rsidRPr="002617BB">
        <w:rPr>
          <w:bCs/>
          <w:szCs w:val="28"/>
        </w:rPr>
        <w:t>,</w:t>
      </w:r>
      <w:r w:rsidR="00BE3776">
        <w:rPr>
          <w:b/>
          <w:bCs/>
          <w:szCs w:val="28"/>
        </w:rPr>
        <w:t xml:space="preserve"> </w:t>
      </w:r>
      <w:r w:rsidR="00A02CD0">
        <w:rPr>
          <w:szCs w:val="28"/>
        </w:rPr>
        <w:t xml:space="preserve">hearing date </w:t>
      </w:r>
      <w:r w:rsidR="00886FCB">
        <w:rPr>
          <w:szCs w:val="28"/>
        </w:rPr>
        <w:t>is</w:t>
      </w:r>
      <w:r w:rsidR="00A02CD0">
        <w:rPr>
          <w:szCs w:val="28"/>
        </w:rPr>
        <w:t xml:space="preserve"> not needed, </w:t>
      </w:r>
      <w:r w:rsidR="002617BB">
        <w:rPr>
          <w:szCs w:val="28"/>
        </w:rPr>
        <w:t>s</w:t>
      </w:r>
      <w:r w:rsidR="00A02CD0">
        <w:rPr>
          <w:szCs w:val="28"/>
        </w:rPr>
        <w:t xml:space="preserve">he will </w:t>
      </w:r>
      <w:r w:rsidR="002617BB">
        <w:rPr>
          <w:szCs w:val="28"/>
        </w:rPr>
        <w:t xml:space="preserve">waive </w:t>
      </w:r>
      <w:r w:rsidR="002617BB">
        <w:rPr>
          <w:szCs w:val="28"/>
        </w:rPr>
        <w:lastRenderedPageBreak/>
        <w:t xml:space="preserve">the </w:t>
      </w:r>
      <w:r w:rsidR="00A02CD0">
        <w:rPr>
          <w:szCs w:val="28"/>
        </w:rPr>
        <w:t>cancellation fee.</w:t>
      </w:r>
      <w:r w:rsidR="00886FCB">
        <w:rPr>
          <w:szCs w:val="28"/>
        </w:rPr>
        <w:t xml:space="preserve">  If the matter is disposed of by a ruling on either of the Parties’ Motion</w:t>
      </w:r>
      <w:r w:rsidR="000556A4">
        <w:rPr>
          <w:szCs w:val="28"/>
        </w:rPr>
        <w:t>s</w:t>
      </w:r>
      <w:r w:rsidR="00886FCB">
        <w:rPr>
          <w:szCs w:val="28"/>
        </w:rPr>
        <w:t xml:space="preserve"> for Summary Judgment, the Arbitrator has agreed to waive his cancellation fees.</w:t>
      </w:r>
    </w:p>
    <w:p w14:paraId="392763D5" w14:textId="77777777" w:rsidR="009812C8" w:rsidRPr="00C95317" w:rsidRDefault="00C72205" w:rsidP="009812C8">
      <w:pPr>
        <w:rPr>
          <w:szCs w:val="28"/>
          <w:u w:val="single"/>
        </w:rPr>
      </w:pPr>
      <w:r>
        <w:rPr>
          <w:szCs w:val="28"/>
        </w:rPr>
        <w:t>1</w:t>
      </w:r>
      <w:r w:rsidR="00BE3776">
        <w:rPr>
          <w:szCs w:val="28"/>
        </w:rPr>
        <w:t>5</w:t>
      </w:r>
      <w:r w:rsidR="009812C8" w:rsidRPr="00C95317">
        <w:rPr>
          <w:szCs w:val="28"/>
        </w:rPr>
        <w:t>.</w:t>
      </w:r>
      <w:r w:rsidR="009812C8" w:rsidRPr="00C95317">
        <w:rPr>
          <w:szCs w:val="28"/>
        </w:rPr>
        <w:tab/>
      </w:r>
      <w:r w:rsidR="009812C8" w:rsidRPr="00C95317">
        <w:rPr>
          <w:szCs w:val="28"/>
          <w:u w:val="single"/>
        </w:rPr>
        <w:t>Final Argument and Closing Briefs</w:t>
      </w:r>
      <w:r w:rsidR="00C95317" w:rsidRPr="00C95317">
        <w:rPr>
          <w:szCs w:val="28"/>
          <w:u w:val="single"/>
        </w:rPr>
        <w:t>.</w:t>
      </w:r>
    </w:p>
    <w:p w14:paraId="372DC49C" w14:textId="77777777" w:rsidR="00604C34" w:rsidRDefault="00101CD9" w:rsidP="00A06864">
      <w:pPr>
        <w:rPr>
          <w:szCs w:val="28"/>
        </w:rPr>
      </w:pPr>
      <w:r>
        <w:rPr>
          <w:szCs w:val="28"/>
        </w:rPr>
        <w:tab/>
      </w:r>
      <w:r w:rsidR="009812C8" w:rsidRPr="009812C8">
        <w:rPr>
          <w:szCs w:val="28"/>
        </w:rPr>
        <w:t>Before or during the Hearing, the Arbitrator will discuss with the parties the preferred sequence of final argument and if they intend to file closing briefs</w:t>
      </w:r>
      <w:r w:rsidR="001D38D4">
        <w:rPr>
          <w:szCs w:val="28"/>
        </w:rPr>
        <w:t>.</w:t>
      </w:r>
    </w:p>
    <w:p w14:paraId="71DC7387" w14:textId="77777777" w:rsidR="009812C8" w:rsidRPr="00C95317" w:rsidRDefault="002617BB" w:rsidP="009812C8">
      <w:pPr>
        <w:rPr>
          <w:szCs w:val="28"/>
        </w:rPr>
      </w:pPr>
      <w:r>
        <w:rPr>
          <w:szCs w:val="28"/>
        </w:rPr>
        <w:t>17</w:t>
      </w:r>
      <w:r w:rsidR="009812C8" w:rsidRPr="00C95317">
        <w:rPr>
          <w:szCs w:val="28"/>
        </w:rPr>
        <w:t>.</w:t>
      </w:r>
      <w:r w:rsidR="009812C8" w:rsidRPr="00C95317">
        <w:rPr>
          <w:szCs w:val="28"/>
        </w:rPr>
        <w:tab/>
      </w:r>
      <w:r w:rsidR="009812C8" w:rsidRPr="00C95317">
        <w:rPr>
          <w:szCs w:val="28"/>
          <w:u w:val="single"/>
        </w:rPr>
        <w:t>Additional Preliminary Hearings</w:t>
      </w:r>
      <w:r w:rsidR="00C95317" w:rsidRPr="00C95317">
        <w:rPr>
          <w:szCs w:val="28"/>
          <w:u w:val="single"/>
        </w:rPr>
        <w:t>.</w:t>
      </w:r>
    </w:p>
    <w:p w14:paraId="31490099" w14:textId="77777777" w:rsidR="009812C8" w:rsidRPr="009812C8" w:rsidRDefault="00101CD9" w:rsidP="009812C8">
      <w:pPr>
        <w:rPr>
          <w:szCs w:val="28"/>
        </w:rPr>
      </w:pPr>
      <w:r>
        <w:rPr>
          <w:szCs w:val="28"/>
        </w:rPr>
        <w:tab/>
      </w:r>
      <w:r w:rsidR="003B17CA">
        <w:rPr>
          <w:szCs w:val="28"/>
        </w:rPr>
        <w:t>Either</w:t>
      </w:r>
      <w:r w:rsidR="009812C8" w:rsidRPr="009812C8">
        <w:rPr>
          <w:szCs w:val="28"/>
        </w:rPr>
        <w:t xml:space="preserve"> party may request a preliminary Hearing at any time by </w:t>
      </w:r>
      <w:r w:rsidR="00A02CD0">
        <w:rPr>
          <w:szCs w:val="28"/>
        </w:rPr>
        <w:t>emailing</w:t>
      </w:r>
      <w:r w:rsidR="009812C8" w:rsidRPr="009812C8">
        <w:rPr>
          <w:szCs w:val="28"/>
        </w:rPr>
        <w:t xml:space="preserve"> the </w:t>
      </w:r>
      <w:r w:rsidR="00A02CD0">
        <w:rPr>
          <w:szCs w:val="28"/>
        </w:rPr>
        <w:t>Arbitrator, with a copy to opposing counsel,</w:t>
      </w:r>
      <w:r w:rsidR="009812C8" w:rsidRPr="009812C8">
        <w:rPr>
          <w:szCs w:val="28"/>
        </w:rPr>
        <w:t xml:space="preserve"> and stating the reason for the request.</w:t>
      </w:r>
    </w:p>
    <w:p w14:paraId="58A8BF7A" w14:textId="77777777" w:rsidR="009812C8" w:rsidRPr="00C95317" w:rsidRDefault="002617BB" w:rsidP="009812C8">
      <w:pPr>
        <w:rPr>
          <w:szCs w:val="28"/>
          <w:u w:val="single"/>
        </w:rPr>
      </w:pPr>
      <w:r>
        <w:rPr>
          <w:szCs w:val="28"/>
        </w:rPr>
        <w:t>18</w:t>
      </w:r>
      <w:r w:rsidR="009812C8" w:rsidRPr="00C95317">
        <w:rPr>
          <w:szCs w:val="28"/>
        </w:rPr>
        <w:t>.</w:t>
      </w:r>
      <w:r w:rsidR="009812C8" w:rsidRPr="00C95317">
        <w:rPr>
          <w:szCs w:val="28"/>
        </w:rPr>
        <w:tab/>
      </w:r>
      <w:r w:rsidR="009812C8" w:rsidRPr="00C95317">
        <w:rPr>
          <w:szCs w:val="28"/>
          <w:u w:val="single"/>
        </w:rPr>
        <w:t>Schedule Changes</w:t>
      </w:r>
      <w:r w:rsidR="00C95317" w:rsidRPr="00C95317">
        <w:rPr>
          <w:szCs w:val="28"/>
          <w:u w:val="single"/>
        </w:rPr>
        <w:t>.</w:t>
      </w:r>
    </w:p>
    <w:p w14:paraId="5CC6999D" w14:textId="77777777" w:rsidR="001E7B5A" w:rsidRDefault="00101CD9" w:rsidP="009812C8">
      <w:pPr>
        <w:rPr>
          <w:szCs w:val="28"/>
        </w:rPr>
      </w:pPr>
      <w:r>
        <w:rPr>
          <w:szCs w:val="28"/>
        </w:rPr>
        <w:tab/>
      </w:r>
      <w:r w:rsidR="009812C8" w:rsidRPr="009812C8">
        <w:rPr>
          <w:szCs w:val="28"/>
        </w:rPr>
        <w:t xml:space="preserve">The parties may change scheduling by agreement, </w:t>
      </w:r>
      <w:r w:rsidR="00886FCB">
        <w:rPr>
          <w:szCs w:val="28"/>
        </w:rPr>
        <w:t xml:space="preserve">with notice to the Arbitrator.  However, </w:t>
      </w:r>
      <w:r w:rsidR="009812C8" w:rsidRPr="009812C8">
        <w:rPr>
          <w:szCs w:val="28"/>
        </w:rPr>
        <w:t>change in filing or Hearing dates must be approved in advance by the Arbitrator upon written request made a reasonable time in advance.</w:t>
      </w:r>
    </w:p>
    <w:p w14:paraId="4A000443" w14:textId="77777777" w:rsidR="009812C8" w:rsidRPr="00C95317" w:rsidRDefault="002617BB" w:rsidP="009812C8">
      <w:pPr>
        <w:rPr>
          <w:szCs w:val="28"/>
          <w:u w:val="single"/>
        </w:rPr>
      </w:pPr>
      <w:r>
        <w:rPr>
          <w:szCs w:val="28"/>
        </w:rPr>
        <w:t>19</w:t>
      </w:r>
      <w:r w:rsidR="009812C8" w:rsidRPr="00C95317">
        <w:rPr>
          <w:szCs w:val="28"/>
        </w:rPr>
        <w:t>.</w:t>
      </w:r>
      <w:r w:rsidR="009812C8" w:rsidRPr="00C95317">
        <w:rPr>
          <w:szCs w:val="28"/>
        </w:rPr>
        <w:tab/>
      </w:r>
      <w:r w:rsidR="00C95317" w:rsidRPr="00C95317">
        <w:rPr>
          <w:szCs w:val="28"/>
          <w:u w:val="single"/>
        </w:rPr>
        <w:t>Deadlines.</w:t>
      </w:r>
    </w:p>
    <w:p w14:paraId="7DB04B36" w14:textId="77777777" w:rsidR="00C72205" w:rsidRDefault="00101CD9" w:rsidP="009812C8">
      <w:pPr>
        <w:rPr>
          <w:szCs w:val="28"/>
        </w:rPr>
      </w:pPr>
      <w:r>
        <w:rPr>
          <w:szCs w:val="28"/>
        </w:rPr>
        <w:tab/>
      </w:r>
      <w:r w:rsidR="009812C8" w:rsidRPr="009812C8">
        <w:rPr>
          <w:szCs w:val="28"/>
        </w:rPr>
        <w:t>Absent approved changes, all deadlines provided for herein will be strictly enforced except to the extent modified or excused for good cause shown.</w:t>
      </w:r>
    </w:p>
    <w:p w14:paraId="6F4264C1" w14:textId="77777777" w:rsidR="009812C8" w:rsidRPr="00C95317" w:rsidRDefault="009812C8" w:rsidP="009812C8">
      <w:pPr>
        <w:rPr>
          <w:szCs w:val="28"/>
          <w:u w:val="single"/>
        </w:rPr>
      </w:pPr>
      <w:r w:rsidRPr="00C95317">
        <w:rPr>
          <w:szCs w:val="28"/>
        </w:rPr>
        <w:t>2</w:t>
      </w:r>
      <w:r w:rsidR="002617BB">
        <w:rPr>
          <w:szCs w:val="28"/>
        </w:rPr>
        <w:t>0</w:t>
      </w:r>
      <w:r w:rsidRPr="00C95317">
        <w:rPr>
          <w:szCs w:val="28"/>
        </w:rPr>
        <w:t>.</w:t>
      </w:r>
      <w:r w:rsidRPr="00C95317">
        <w:rPr>
          <w:szCs w:val="28"/>
        </w:rPr>
        <w:tab/>
      </w:r>
      <w:r w:rsidRPr="00C95317">
        <w:rPr>
          <w:szCs w:val="28"/>
          <w:u w:val="single"/>
        </w:rPr>
        <w:t>Disclosure Obligation</w:t>
      </w:r>
    </w:p>
    <w:p w14:paraId="61202FFB" w14:textId="77777777" w:rsidR="001031AB" w:rsidRDefault="00213DD7" w:rsidP="009812C8">
      <w:pPr>
        <w:rPr>
          <w:szCs w:val="28"/>
        </w:rPr>
      </w:pPr>
      <w:r>
        <w:rPr>
          <w:b/>
          <w:szCs w:val="28"/>
        </w:rPr>
        <w:tab/>
      </w:r>
      <w:r w:rsidRPr="00213DD7">
        <w:rPr>
          <w:szCs w:val="28"/>
        </w:rPr>
        <w:t>Counsel are reminded of their continuing obligation, and that of their clients, to immediately disclose any fact of which they become aware during this arbitration that could reasonably lead to the disqualification of the arbitrator.</w:t>
      </w:r>
    </w:p>
    <w:p w14:paraId="2ADD915E" w14:textId="77777777" w:rsidR="00213DD7" w:rsidRPr="00C95317" w:rsidRDefault="002617BB" w:rsidP="009812C8">
      <w:pPr>
        <w:rPr>
          <w:szCs w:val="28"/>
        </w:rPr>
      </w:pPr>
      <w:r>
        <w:rPr>
          <w:szCs w:val="28"/>
        </w:rPr>
        <w:t>21</w:t>
      </w:r>
      <w:r w:rsidR="00C95317">
        <w:rPr>
          <w:szCs w:val="28"/>
        </w:rPr>
        <w:t>.</w:t>
      </w:r>
      <w:r w:rsidR="00C95317">
        <w:rPr>
          <w:szCs w:val="28"/>
        </w:rPr>
        <w:tab/>
      </w:r>
      <w:r w:rsidR="00C95317">
        <w:rPr>
          <w:szCs w:val="28"/>
          <w:u w:val="single"/>
        </w:rPr>
        <w:t>Cancellation Policy.</w:t>
      </w:r>
      <w:r w:rsidR="00C95317" w:rsidRPr="00C95317">
        <w:rPr>
          <w:szCs w:val="28"/>
        </w:rPr>
        <w:tab/>
      </w:r>
    </w:p>
    <w:p w14:paraId="111E8D2E" w14:textId="77777777" w:rsidR="00A02CD0" w:rsidRDefault="00213DD7" w:rsidP="009812C8">
      <w:pPr>
        <w:rPr>
          <w:szCs w:val="28"/>
        </w:rPr>
      </w:pPr>
      <w:r w:rsidRPr="00213DD7">
        <w:rPr>
          <w:szCs w:val="28"/>
        </w:rPr>
        <w:tab/>
        <w:t xml:space="preserve">The parties are reminded that the Arbitrator provides for cancellation penalties in his compensation policies.  </w:t>
      </w:r>
    </w:p>
    <w:p w14:paraId="5C1AE2DE" w14:textId="77777777" w:rsidR="00213DD7" w:rsidRDefault="00213DD7" w:rsidP="009812C8">
      <w:pPr>
        <w:rPr>
          <w:szCs w:val="28"/>
        </w:rPr>
      </w:pPr>
    </w:p>
    <w:p w14:paraId="0E7E5197" w14:textId="77777777" w:rsidR="00213DD7" w:rsidRDefault="00213DD7" w:rsidP="009812C8">
      <w:pPr>
        <w:rPr>
          <w:szCs w:val="28"/>
        </w:rPr>
      </w:pPr>
      <w:r>
        <w:rPr>
          <w:szCs w:val="28"/>
        </w:rPr>
        <w:t>________________________________________</w:t>
      </w:r>
    </w:p>
    <w:p w14:paraId="1F0CD9C3" w14:textId="77777777" w:rsidR="0095531A" w:rsidRPr="00CD73DE" w:rsidRDefault="00001338" w:rsidP="0009058D">
      <w:pPr>
        <w:rPr>
          <w:szCs w:val="28"/>
        </w:rPr>
      </w:pPr>
      <w:r>
        <w:rPr>
          <w:szCs w:val="28"/>
        </w:rPr>
        <w:t>Jane</w:t>
      </w:r>
      <w:r w:rsidR="00213DD7">
        <w:rPr>
          <w:szCs w:val="28"/>
        </w:rPr>
        <w:t xml:space="preserve"> L. </w:t>
      </w:r>
      <w:r>
        <w:rPr>
          <w:szCs w:val="28"/>
        </w:rPr>
        <w:t>Brown</w:t>
      </w:r>
      <w:r w:rsidR="00213DD7">
        <w:rPr>
          <w:szCs w:val="28"/>
        </w:rPr>
        <w:br/>
        <w:t>Arbitrator</w:t>
      </w:r>
    </w:p>
    <w:p w14:paraId="4B0AC164" w14:textId="77777777" w:rsidR="001E7B5A" w:rsidRDefault="001E7B5A" w:rsidP="0009058D">
      <w:pPr>
        <w:rPr>
          <w:sz w:val="28"/>
          <w:szCs w:val="28"/>
        </w:rPr>
      </w:pPr>
    </w:p>
    <w:p w14:paraId="76A9F1F7" w14:textId="77777777" w:rsidR="001E7B5A" w:rsidRDefault="001E7B5A" w:rsidP="0009058D">
      <w:pPr>
        <w:rPr>
          <w:sz w:val="28"/>
          <w:szCs w:val="28"/>
        </w:rPr>
      </w:pPr>
    </w:p>
    <w:p w14:paraId="70B48C5C" w14:textId="77777777" w:rsidR="002617BB" w:rsidRDefault="0009058D" w:rsidP="0009058D">
      <w:pPr>
        <w:rPr>
          <w:sz w:val="28"/>
          <w:szCs w:val="28"/>
        </w:rPr>
      </w:pPr>
      <w:r>
        <w:rPr>
          <w:sz w:val="28"/>
          <w:szCs w:val="28"/>
        </w:rPr>
        <w:tab/>
      </w:r>
    </w:p>
    <w:p w14:paraId="59799A89" w14:textId="77777777" w:rsidR="0009058D" w:rsidRDefault="0009058D" w:rsidP="0009058D">
      <w:pPr>
        <w:rPr>
          <w:sz w:val="32"/>
          <w:szCs w:val="32"/>
          <w:u w:val="single"/>
        </w:rPr>
      </w:pPr>
      <w:r>
        <w:rPr>
          <w:sz w:val="32"/>
          <w:szCs w:val="32"/>
          <w:u w:val="single"/>
        </w:rPr>
        <w:lastRenderedPageBreak/>
        <w:t xml:space="preserve">Calendar of Events and Due Dates </w:t>
      </w:r>
    </w:p>
    <w:p w14:paraId="292A5004" w14:textId="77777777" w:rsidR="000556A4" w:rsidRPr="004A6AAF" w:rsidRDefault="000556A4" w:rsidP="000556A4">
      <w:pPr>
        <w:spacing w:line="360" w:lineRule="auto"/>
        <w:ind w:left="720"/>
      </w:pPr>
      <w:r>
        <w:t>August 14</w:t>
      </w:r>
      <w:r w:rsidR="001D38D4">
        <w:t xml:space="preserve">, </w:t>
      </w:r>
      <w:r w:rsidR="00C80F50">
        <w:tab/>
      </w:r>
      <w:r w:rsidRPr="004A6AAF">
        <w:tab/>
        <w:t xml:space="preserve">Parties </w:t>
      </w:r>
      <w:r>
        <w:t>exchange Document Requests.</w:t>
      </w:r>
    </w:p>
    <w:p w14:paraId="574C5F8D" w14:textId="77777777" w:rsidR="001E78AE" w:rsidRDefault="000556A4" w:rsidP="000556A4">
      <w:r>
        <w:tab/>
        <w:t>September 15</w:t>
      </w:r>
      <w:r>
        <w:tab/>
      </w:r>
      <w:r>
        <w:tab/>
        <w:t xml:space="preserve">Documents </w:t>
      </w:r>
      <w:r w:rsidR="001E78AE" w:rsidRPr="004A6AAF">
        <w:t>produced</w:t>
      </w:r>
      <w:r w:rsidR="004A6AAF">
        <w:t>.</w:t>
      </w:r>
    </w:p>
    <w:p w14:paraId="27FA839C" w14:textId="77777777" w:rsidR="000556A4" w:rsidRPr="004A6AAF" w:rsidRDefault="00D12359" w:rsidP="000556A4">
      <w:pPr>
        <w:spacing w:line="360" w:lineRule="auto"/>
        <w:ind w:left="720"/>
      </w:pPr>
      <w:r>
        <w:t>September 21</w:t>
      </w:r>
      <w:r w:rsidR="000556A4" w:rsidRPr="004A6AAF">
        <w:tab/>
      </w:r>
      <w:r>
        <w:tab/>
      </w:r>
      <w:r w:rsidR="000556A4" w:rsidRPr="004A6AAF">
        <w:t xml:space="preserve">Parties </w:t>
      </w:r>
      <w:r w:rsidR="000556A4">
        <w:t xml:space="preserve">exchange </w:t>
      </w:r>
      <w:r>
        <w:t xml:space="preserve">Supplemental </w:t>
      </w:r>
      <w:r w:rsidR="000556A4">
        <w:t>Document Requests.</w:t>
      </w:r>
    </w:p>
    <w:p w14:paraId="5097B3EA" w14:textId="77777777" w:rsidR="000556A4" w:rsidRDefault="000556A4" w:rsidP="000556A4">
      <w:r>
        <w:tab/>
        <w:t xml:space="preserve">September </w:t>
      </w:r>
      <w:r w:rsidR="00D12359">
        <w:t>2</w:t>
      </w:r>
      <w:r>
        <w:t>5</w:t>
      </w:r>
      <w:r>
        <w:tab/>
      </w:r>
      <w:r>
        <w:tab/>
      </w:r>
      <w:r w:rsidR="00D12359">
        <w:t xml:space="preserve">Supplemental </w:t>
      </w:r>
      <w:r>
        <w:t xml:space="preserve">Documents </w:t>
      </w:r>
      <w:r w:rsidRPr="004A6AAF">
        <w:t>produced</w:t>
      </w:r>
      <w:r>
        <w:t>.</w:t>
      </w:r>
    </w:p>
    <w:p w14:paraId="66DDF358" w14:textId="77777777" w:rsidR="00770383" w:rsidRPr="004A6AAF" w:rsidRDefault="00770383" w:rsidP="000556A4">
      <w:r>
        <w:tab/>
        <w:t>October 5</w:t>
      </w:r>
      <w:r>
        <w:tab/>
      </w:r>
      <w:r>
        <w:tab/>
        <w:t xml:space="preserve">Last day for </w:t>
      </w:r>
      <w:r w:rsidR="008058B2">
        <w:t>Physician</w:t>
      </w:r>
      <w:r>
        <w:t xml:space="preserve"> to file </w:t>
      </w:r>
      <w:r w:rsidR="008058B2">
        <w:t>Answering Statement</w:t>
      </w:r>
    </w:p>
    <w:p w14:paraId="6BCD60EA" w14:textId="77777777" w:rsidR="00770383" w:rsidRDefault="00770383" w:rsidP="00770383">
      <w:pPr>
        <w:ind w:firstLine="720"/>
        <w:rPr>
          <w:szCs w:val="28"/>
        </w:rPr>
      </w:pPr>
      <w:r>
        <w:rPr>
          <w:szCs w:val="28"/>
        </w:rPr>
        <w:t>October 20</w:t>
      </w:r>
      <w:r>
        <w:rPr>
          <w:szCs w:val="28"/>
        </w:rPr>
        <w:tab/>
      </w:r>
      <w:r>
        <w:rPr>
          <w:szCs w:val="28"/>
        </w:rPr>
        <w:tab/>
        <w:t>Last day to designate expert witnesses</w:t>
      </w:r>
    </w:p>
    <w:p w14:paraId="410BEB11" w14:textId="77777777" w:rsidR="00770383" w:rsidRDefault="00770383" w:rsidP="00770383">
      <w:pPr>
        <w:rPr>
          <w:bCs/>
          <w:szCs w:val="28"/>
        </w:rPr>
      </w:pPr>
      <w:r w:rsidRPr="004A6AAF">
        <w:rPr>
          <w:bCs/>
          <w:szCs w:val="28"/>
        </w:rPr>
        <w:tab/>
      </w:r>
      <w:r>
        <w:rPr>
          <w:bCs/>
          <w:szCs w:val="28"/>
        </w:rPr>
        <w:t>November 21</w:t>
      </w:r>
      <w:r w:rsidRPr="004A6AAF">
        <w:rPr>
          <w:bCs/>
          <w:szCs w:val="28"/>
        </w:rPr>
        <w:tab/>
      </w:r>
      <w:r w:rsidRPr="004A6AAF">
        <w:rPr>
          <w:bCs/>
          <w:szCs w:val="28"/>
        </w:rPr>
        <w:tab/>
      </w:r>
      <w:r>
        <w:rPr>
          <w:bCs/>
          <w:szCs w:val="28"/>
        </w:rPr>
        <w:t>Last day to</w:t>
      </w:r>
      <w:r w:rsidRPr="004A6AAF">
        <w:rPr>
          <w:bCs/>
          <w:szCs w:val="28"/>
        </w:rPr>
        <w:t xml:space="preserve"> complete</w:t>
      </w:r>
      <w:r>
        <w:rPr>
          <w:bCs/>
          <w:szCs w:val="28"/>
        </w:rPr>
        <w:t xml:space="preserve"> non-expert deposition</w:t>
      </w:r>
    </w:p>
    <w:p w14:paraId="0145C0F9" w14:textId="77777777" w:rsidR="00770383" w:rsidRPr="004A6AAF" w:rsidRDefault="00770383" w:rsidP="00770383">
      <w:pPr>
        <w:ind w:firstLine="720"/>
      </w:pPr>
      <w:r>
        <w:t>November 30</w:t>
      </w:r>
      <w:r w:rsidRPr="004A6AAF">
        <w:t xml:space="preserve"> </w:t>
      </w:r>
      <w:r w:rsidRPr="004A6AAF">
        <w:tab/>
      </w:r>
      <w:r w:rsidRPr="004A6AAF">
        <w:tab/>
        <w:t xml:space="preserve">Teleconference at </w:t>
      </w:r>
      <w:r>
        <w:t>10</w:t>
      </w:r>
      <w:r w:rsidRPr="004A6AAF">
        <w:t>:00</w:t>
      </w:r>
      <w:r>
        <w:t>A</w:t>
      </w:r>
      <w:r w:rsidRPr="004A6AAF">
        <w:t>M</w:t>
      </w:r>
      <w:r>
        <w:t>.</w:t>
      </w:r>
    </w:p>
    <w:p w14:paraId="6C08C31B" w14:textId="77777777" w:rsidR="00D12359" w:rsidRPr="00770383" w:rsidRDefault="001D38D4" w:rsidP="00770383">
      <w:pPr>
        <w:pStyle w:val="ListParagraph"/>
        <w:ind w:left="2880" w:hanging="2160"/>
      </w:pPr>
      <w:r>
        <w:t>January 8</w:t>
      </w:r>
      <w:r w:rsidR="001E78AE" w:rsidRPr="004A6AAF">
        <w:tab/>
        <w:t xml:space="preserve">Each Party shall serve and file a preliminary list of relevant non-expert </w:t>
      </w:r>
      <w:r w:rsidR="00D12359">
        <w:t>w</w:t>
      </w:r>
      <w:r w:rsidR="001E78AE" w:rsidRPr="004A6AAF">
        <w:t>itnesses</w:t>
      </w:r>
      <w:r w:rsidR="00770383">
        <w:t>.</w:t>
      </w:r>
      <w:r w:rsidR="00287234" w:rsidRPr="004A6AAF">
        <w:tab/>
      </w:r>
    </w:p>
    <w:p w14:paraId="2731DAEC" w14:textId="77777777" w:rsidR="00287234" w:rsidRDefault="00D12359" w:rsidP="00D12359">
      <w:pPr>
        <w:ind w:left="2880" w:hanging="2160"/>
        <w:rPr>
          <w:szCs w:val="28"/>
        </w:rPr>
      </w:pPr>
      <w:r>
        <w:t>January 22</w:t>
      </w:r>
      <w:r w:rsidR="00287234" w:rsidRPr="004A6AAF">
        <w:tab/>
      </w:r>
      <w:r>
        <w:rPr>
          <w:szCs w:val="28"/>
        </w:rPr>
        <w:t xml:space="preserve">Last day </w:t>
      </w:r>
      <w:r w:rsidR="007E7B33">
        <w:rPr>
          <w:szCs w:val="28"/>
        </w:rPr>
        <w:t>to</w:t>
      </w:r>
      <w:r>
        <w:rPr>
          <w:szCs w:val="28"/>
        </w:rPr>
        <w:t xml:space="preserve"> file a short </w:t>
      </w:r>
      <w:r w:rsidR="00287234" w:rsidRPr="004A6AAF">
        <w:rPr>
          <w:szCs w:val="28"/>
        </w:rPr>
        <w:t>statement with the Arbitrator</w:t>
      </w:r>
      <w:r w:rsidR="007E7B33" w:rsidRPr="007E7B33">
        <w:rPr>
          <w:szCs w:val="28"/>
        </w:rPr>
        <w:t xml:space="preserve"> </w:t>
      </w:r>
      <w:r w:rsidR="007E7B33">
        <w:rPr>
          <w:szCs w:val="28"/>
        </w:rPr>
        <w:t>p</w:t>
      </w:r>
      <w:r w:rsidR="007E7B33" w:rsidRPr="004A6AAF">
        <w:rPr>
          <w:szCs w:val="28"/>
        </w:rPr>
        <w:t>rior to the filing of Dispositive Motions</w:t>
      </w:r>
      <w:r w:rsidR="007E7B33">
        <w:rPr>
          <w:szCs w:val="28"/>
        </w:rPr>
        <w:t xml:space="preserve"> a party</w:t>
      </w:r>
    </w:p>
    <w:p w14:paraId="3EA85558" w14:textId="77777777" w:rsidR="008A45D4" w:rsidRDefault="008A45D4" w:rsidP="00D12359">
      <w:pPr>
        <w:ind w:left="2880" w:hanging="2160"/>
        <w:rPr>
          <w:szCs w:val="28"/>
        </w:rPr>
      </w:pPr>
      <w:r>
        <w:rPr>
          <w:szCs w:val="28"/>
        </w:rPr>
        <w:t>January 27</w:t>
      </w:r>
      <w:r>
        <w:rPr>
          <w:szCs w:val="28"/>
        </w:rPr>
        <w:tab/>
        <w:t>Arbitrator’s decision on request to file Dispositive Motions</w:t>
      </w:r>
    </w:p>
    <w:p w14:paraId="5ADEE0FE" w14:textId="77777777" w:rsidR="00770383" w:rsidRPr="004A6AAF" w:rsidRDefault="00770383" w:rsidP="00D12359">
      <w:pPr>
        <w:ind w:left="2880" w:hanging="2160"/>
        <w:rPr>
          <w:szCs w:val="28"/>
        </w:rPr>
      </w:pPr>
      <w:r>
        <w:rPr>
          <w:szCs w:val="28"/>
        </w:rPr>
        <w:t>January 29</w:t>
      </w:r>
      <w:r>
        <w:rPr>
          <w:szCs w:val="28"/>
        </w:rPr>
        <w:tab/>
        <w:t>Last day to file experts’ reports</w:t>
      </w:r>
    </w:p>
    <w:p w14:paraId="336A49D0" w14:textId="77777777" w:rsidR="00287234" w:rsidRPr="004A6AAF" w:rsidRDefault="00287234" w:rsidP="00287234">
      <w:r w:rsidRPr="004A6AAF">
        <w:rPr>
          <w:szCs w:val="28"/>
        </w:rPr>
        <w:tab/>
      </w:r>
      <w:r w:rsidR="00D12359">
        <w:rPr>
          <w:szCs w:val="28"/>
        </w:rPr>
        <w:t>February 8</w:t>
      </w:r>
      <w:r w:rsidRPr="004A6AAF">
        <w:t xml:space="preserve"> </w:t>
      </w:r>
      <w:r w:rsidRPr="004A6AAF">
        <w:tab/>
      </w:r>
      <w:r w:rsidRPr="004A6AAF">
        <w:tab/>
        <w:t>Last day to file Dispositive Motion</w:t>
      </w:r>
      <w:r w:rsidR="004A6AAF">
        <w:t>s</w:t>
      </w:r>
      <w:r w:rsidRPr="004A6AAF">
        <w:t xml:space="preserve">.  </w:t>
      </w:r>
    </w:p>
    <w:p w14:paraId="0F9E8CBA" w14:textId="77777777" w:rsidR="00287234" w:rsidRPr="004A6AAF" w:rsidRDefault="00D12359" w:rsidP="00287234">
      <w:r>
        <w:tab/>
        <w:t>February 29</w:t>
      </w:r>
      <w:r w:rsidR="00287234" w:rsidRPr="004A6AAF">
        <w:tab/>
      </w:r>
      <w:r w:rsidR="00287234" w:rsidRPr="004A6AAF">
        <w:tab/>
        <w:t>Last day to file Opposition Briefs to Dispositive Motion</w:t>
      </w:r>
      <w:r w:rsidR="004A6AAF">
        <w:t>.</w:t>
      </w:r>
    </w:p>
    <w:p w14:paraId="50897F14" w14:textId="77777777" w:rsidR="00287234" w:rsidRPr="004A6AAF" w:rsidRDefault="00287234" w:rsidP="00287234">
      <w:r w:rsidRPr="004A6AAF">
        <w:tab/>
      </w:r>
      <w:r w:rsidR="00D12359">
        <w:t>March 7</w:t>
      </w:r>
      <w:r w:rsidRPr="004A6AAF">
        <w:tab/>
      </w:r>
      <w:r w:rsidRPr="004A6AAF">
        <w:tab/>
        <w:t>Last day to file Re</w:t>
      </w:r>
      <w:r w:rsidR="00D12359">
        <w:t xml:space="preserve">buttal </w:t>
      </w:r>
      <w:r w:rsidRPr="004A6AAF">
        <w:t>to Opposition Briefs to Dispositive Motion</w:t>
      </w:r>
      <w:r w:rsidR="004A6AAF">
        <w:t>.</w:t>
      </w:r>
    </w:p>
    <w:p w14:paraId="45DD155B" w14:textId="77777777" w:rsidR="00287234" w:rsidRDefault="00287234" w:rsidP="00287234">
      <w:pPr>
        <w:rPr>
          <w:szCs w:val="28"/>
        </w:rPr>
      </w:pPr>
      <w:r w:rsidRPr="004A6AAF">
        <w:tab/>
      </w:r>
      <w:r w:rsidR="00D12359">
        <w:t>March 14</w:t>
      </w:r>
      <w:r w:rsidRPr="004A6AAF">
        <w:rPr>
          <w:szCs w:val="28"/>
        </w:rPr>
        <w:tab/>
      </w:r>
      <w:r w:rsidR="00D12359">
        <w:rPr>
          <w:szCs w:val="28"/>
        </w:rPr>
        <w:tab/>
      </w:r>
      <w:r w:rsidRPr="004A6AAF">
        <w:rPr>
          <w:szCs w:val="28"/>
        </w:rPr>
        <w:t xml:space="preserve">Teleconference at </w:t>
      </w:r>
      <w:r w:rsidR="007E7B33">
        <w:rPr>
          <w:szCs w:val="28"/>
        </w:rPr>
        <w:t>10</w:t>
      </w:r>
      <w:r w:rsidRPr="004A6AAF">
        <w:rPr>
          <w:szCs w:val="28"/>
        </w:rPr>
        <w:t>:00</w:t>
      </w:r>
      <w:r w:rsidR="007E7B33">
        <w:rPr>
          <w:szCs w:val="28"/>
        </w:rPr>
        <w:t>A</w:t>
      </w:r>
      <w:r w:rsidRPr="004A6AAF">
        <w:rPr>
          <w:szCs w:val="28"/>
        </w:rPr>
        <w:t>M</w:t>
      </w:r>
      <w:r w:rsidR="00D12359">
        <w:rPr>
          <w:szCs w:val="28"/>
        </w:rPr>
        <w:t xml:space="preserve"> to hear oral argument</w:t>
      </w:r>
      <w:r w:rsidR="004A6AAF">
        <w:rPr>
          <w:szCs w:val="28"/>
        </w:rPr>
        <w:t>.</w:t>
      </w:r>
    </w:p>
    <w:p w14:paraId="4D891DE6" w14:textId="77777777" w:rsidR="00B65C2A" w:rsidRDefault="00B65C2A" w:rsidP="00287234">
      <w:pPr>
        <w:rPr>
          <w:szCs w:val="28"/>
        </w:rPr>
      </w:pPr>
      <w:r>
        <w:rPr>
          <w:szCs w:val="28"/>
        </w:rPr>
        <w:tab/>
        <w:t>March 15</w:t>
      </w:r>
      <w:r w:rsidR="00770383">
        <w:rPr>
          <w:szCs w:val="28"/>
        </w:rPr>
        <w:tab/>
      </w:r>
      <w:r w:rsidR="00770383">
        <w:rPr>
          <w:szCs w:val="28"/>
        </w:rPr>
        <w:tab/>
        <w:t>Experts’ depositions completed</w:t>
      </w:r>
      <w:r w:rsidR="008058B2">
        <w:rPr>
          <w:szCs w:val="28"/>
        </w:rPr>
        <w:t>.</w:t>
      </w:r>
    </w:p>
    <w:p w14:paraId="204CD23B" w14:textId="77777777" w:rsidR="008058B2" w:rsidRDefault="008058B2" w:rsidP="00287234">
      <w:pPr>
        <w:rPr>
          <w:szCs w:val="28"/>
        </w:rPr>
      </w:pPr>
      <w:r>
        <w:rPr>
          <w:szCs w:val="28"/>
        </w:rPr>
        <w:tab/>
        <w:t>March 18</w:t>
      </w:r>
      <w:r>
        <w:rPr>
          <w:szCs w:val="28"/>
        </w:rPr>
        <w:tab/>
      </w:r>
      <w:r>
        <w:rPr>
          <w:szCs w:val="28"/>
        </w:rPr>
        <w:tab/>
        <w:t xml:space="preserve">Arbitrator’s decision on Dispositive </w:t>
      </w:r>
      <w:r w:rsidR="007E7B33">
        <w:rPr>
          <w:szCs w:val="28"/>
        </w:rPr>
        <w:t>M</w:t>
      </w:r>
      <w:r>
        <w:rPr>
          <w:szCs w:val="28"/>
        </w:rPr>
        <w:t>otions filed.</w:t>
      </w:r>
    </w:p>
    <w:p w14:paraId="3E29D476" w14:textId="77777777" w:rsidR="00770383" w:rsidRPr="00770383" w:rsidRDefault="00770383" w:rsidP="00770383">
      <w:pPr>
        <w:ind w:firstLine="720"/>
        <w:rPr>
          <w:szCs w:val="28"/>
        </w:rPr>
      </w:pPr>
      <w:r>
        <w:rPr>
          <w:szCs w:val="28"/>
        </w:rPr>
        <w:t>March 21</w:t>
      </w:r>
      <w:r w:rsidRPr="004A6AAF">
        <w:tab/>
      </w:r>
      <w:r w:rsidRPr="004A6AAF">
        <w:rPr>
          <w:szCs w:val="28"/>
        </w:rPr>
        <w:tab/>
      </w:r>
      <w:r>
        <w:rPr>
          <w:szCs w:val="28"/>
        </w:rPr>
        <w:t>Last day to file Pre-Hearing briefs.</w:t>
      </w:r>
    </w:p>
    <w:p w14:paraId="65C88117" w14:textId="77777777" w:rsidR="00770383" w:rsidRDefault="00770383" w:rsidP="00770383">
      <w:pPr>
        <w:ind w:firstLine="720"/>
      </w:pPr>
      <w:r>
        <w:t>March 25</w:t>
      </w:r>
      <w:r w:rsidRPr="004A6AAF">
        <w:tab/>
      </w:r>
      <w:r w:rsidRPr="004A6AAF">
        <w:tab/>
        <w:t>Each</w:t>
      </w:r>
      <w:r>
        <w:t xml:space="preserve"> Party shall serve and file a fi</w:t>
      </w:r>
      <w:r w:rsidRPr="004A6AAF">
        <w:t xml:space="preserve">nal list of relevant non-expert </w:t>
      </w:r>
      <w:r w:rsidRPr="004A6AAF">
        <w:tab/>
      </w:r>
      <w:r w:rsidRPr="004A6AAF">
        <w:tab/>
      </w:r>
      <w:r w:rsidRPr="004A6AAF">
        <w:tab/>
      </w:r>
      <w:r w:rsidRPr="004A6AAF">
        <w:tab/>
      </w:r>
      <w:r w:rsidRPr="004A6AAF">
        <w:tab/>
      </w:r>
      <w:r w:rsidRPr="004A6AAF">
        <w:tab/>
        <w:t xml:space="preserve">witnesses </w:t>
      </w:r>
    </w:p>
    <w:p w14:paraId="580D4178" w14:textId="77777777" w:rsidR="001E78AE" w:rsidRPr="00770383" w:rsidRDefault="00D12359" w:rsidP="00770383">
      <w:pPr>
        <w:ind w:firstLine="720"/>
      </w:pPr>
      <w:r>
        <w:rPr>
          <w:szCs w:val="28"/>
        </w:rPr>
        <w:t>March 28</w:t>
      </w:r>
      <w:r w:rsidR="004A6AAF" w:rsidRPr="004A6AAF">
        <w:rPr>
          <w:szCs w:val="28"/>
        </w:rPr>
        <w:t xml:space="preserve"> </w:t>
      </w:r>
      <w:r w:rsidR="004A6AAF" w:rsidRPr="004A6AAF">
        <w:rPr>
          <w:szCs w:val="28"/>
        </w:rPr>
        <w:tab/>
      </w:r>
      <w:r w:rsidR="004A6AAF" w:rsidRPr="004A6AAF">
        <w:rPr>
          <w:szCs w:val="28"/>
        </w:rPr>
        <w:tab/>
      </w:r>
      <w:r>
        <w:rPr>
          <w:szCs w:val="28"/>
        </w:rPr>
        <w:t>Last day for p</w:t>
      </w:r>
      <w:r w:rsidR="004A6AAF" w:rsidRPr="004A6AAF">
        <w:rPr>
          <w:szCs w:val="28"/>
        </w:rPr>
        <w:t>arties</w:t>
      </w:r>
      <w:r w:rsidR="004A6AAF">
        <w:rPr>
          <w:szCs w:val="28"/>
        </w:rPr>
        <w:t xml:space="preserve"> </w:t>
      </w:r>
      <w:r>
        <w:rPr>
          <w:szCs w:val="28"/>
        </w:rPr>
        <w:t>to</w:t>
      </w:r>
      <w:r w:rsidR="004A6AAF" w:rsidRPr="004A6AAF">
        <w:rPr>
          <w:szCs w:val="28"/>
        </w:rPr>
        <w:t xml:space="preserve"> exchange exhibits</w:t>
      </w:r>
      <w:r w:rsidR="004A6AAF">
        <w:rPr>
          <w:szCs w:val="28"/>
        </w:rPr>
        <w:t>.</w:t>
      </w:r>
    </w:p>
    <w:p w14:paraId="0F958AF0" w14:textId="77777777" w:rsidR="001E78AE" w:rsidRPr="004A6AAF" w:rsidRDefault="004A6AAF" w:rsidP="0009058D">
      <w:pPr>
        <w:rPr>
          <w:szCs w:val="28"/>
        </w:rPr>
      </w:pPr>
      <w:r w:rsidRPr="004A6AAF">
        <w:rPr>
          <w:szCs w:val="28"/>
        </w:rPr>
        <w:lastRenderedPageBreak/>
        <w:tab/>
      </w:r>
      <w:r w:rsidR="00D12359">
        <w:rPr>
          <w:szCs w:val="28"/>
        </w:rPr>
        <w:t>April 11-14</w:t>
      </w:r>
      <w:r w:rsidR="00D12359">
        <w:rPr>
          <w:szCs w:val="28"/>
        </w:rPr>
        <w:tab/>
      </w:r>
      <w:r w:rsidRPr="004A6AAF">
        <w:rPr>
          <w:szCs w:val="28"/>
        </w:rPr>
        <w:t xml:space="preserve">   </w:t>
      </w:r>
      <w:r w:rsidRPr="004A6AAF">
        <w:rPr>
          <w:szCs w:val="28"/>
        </w:rPr>
        <w:tab/>
        <w:t xml:space="preserve">Evidentiary hearings start at 9:00AM at a location to be </w:t>
      </w:r>
      <w:r w:rsidRPr="004A6AAF">
        <w:rPr>
          <w:szCs w:val="28"/>
        </w:rPr>
        <w:tab/>
      </w:r>
      <w:r w:rsidRPr="004A6AAF">
        <w:rPr>
          <w:szCs w:val="28"/>
        </w:rPr>
        <w:tab/>
      </w:r>
      <w:r w:rsidRPr="004A6AAF">
        <w:rPr>
          <w:szCs w:val="28"/>
        </w:rPr>
        <w:tab/>
      </w:r>
      <w:r>
        <w:rPr>
          <w:szCs w:val="28"/>
        </w:rPr>
        <w:tab/>
      </w:r>
      <w:r w:rsidRPr="004A6AAF">
        <w:rPr>
          <w:szCs w:val="28"/>
        </w:rPr>
        <w:tab/>
      </w:r>
      <w:r w:rsidRPr="004A6AAF">
        <w:rPr>
          <w:szCs w:val="28"/>
        </w:rPr>
        <w:tab/>
      </w:r>
      <w:r w:rsidRPr="004A6AAF">
        <w:rPr>
          <w:szCs w:val="28"/>
        </w:rPr>
        <w:tab/>
        <w:t>det</w:t>
      </w:r>
      <w:r w:rsidR="00D12359">
        <w:rPr>
          <w:szCs w:val="28"/>
        </w:rPr>
        <w:t>ermined</w:t>
      </w:r>
      <w:r w:rsidRPr="004A6AAF">
        <w:rPr>
          <w:szCs w:val="28"/>
        </w:rPr>
        <w:t xml:space="preserve">.  </w:t>
      </w:r>
    </w:p>
    <w:p w14:paraId="76FFD3B4" w14:textId="77777777" w:rsidR="001E78AE" w:rsidRPr="004A6AAF" w:rsidRDefault="001E78AE" w:rsidP="0009058D"/>
    <w:p w14:paraId="4F699B46" w14:textId="77777777" w:rsidR="001E78AE" w:rsidRPr="004A6AAF" w:rsidRDefault="001E78AE" w:rsidP="0009058D"/>
    <w:sectPr w:rsidR="001E78AE" w:rsidRPr="004A6AAF" w:rsidSect="00CD4F2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06AE" w14:textId="77777777" w:rsidR="00F44860" w:rsidRDefault="00F44860" w:rsidP="00745082">
      <w:pPr>
        <w:spacing w:after="0" w:line="240" w:lineRule="auto"/>
      </w:pPr>
      <w:r>
        <w:separator/>
      </w:r>
    </w:p>
  </w:endnote>
  <w:endnote w:type="continuationSeparator" w:id="0">
    <w:p w14:paraId="2A04723B" w14:textId="77777777" w:rsidR="00F44860" w:rsidRDefault="00F44860" w:rsidP="0074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EC20" w14:textId="77777777" w:rsidR="00101CD9" w:rsidRDefault="00500918" w:rsidP="000C4BBA">
    <w:pPr>
      <w:framePr w:wrap="around" w:vAnchor="text" w:hAnchor="margin" w:xAlign="right" w:y="1"/>
    </w:pPr>
    <w:r>
      <w:fldChar w:fldCharType="begin"/>
    </w:r>
    <w:r>
      <w:instrText xml:space="preserve">PAGE  </w:instrText>
    </w:r>
    <w:r>
      <w:fldChar w:fldCharType="separate"/>
    </w:r>
    <w:r w:rsidR="00101CD9">
      <w:rPr>
        <w:noProof/>
      </w:rPr>
      <w:t>1</w:t>
    </w:r>
    <w:r>
      <w:rPr>
        <w:noProof/>
      </w:rPr>
      <w:fldChar w:fldCharType="end"/>
    </w:r>
  </w:p>
  <w:p w14:paraId="48D04C56" w14:textId="77777777" w:rsidR="00101CD9" w:rsidRDefault="00101CD9" w:rsidP="000C4BB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4923" w14:textId="77777777" w:rsidR="00101CD9" w:rsidRDefault="00500918" w:rsidP="000C4BBA">
    <w:pPr>
      <w:framePr w:wrap="around" w:vAnchor="text" w:hAnchor="margin" w:xAlign="right" w:y="1"/>
    </w:pPr>
    <w:r>
      <w:fldChar w:fldCharType="begin"/>
    </w:r>
    <w:r>
      <w:instrText xml:space="preserve">PAGE  </w:instrText>
    </w:r>
    <w:r>
      <w:fldChar w:fldCharType="separate"/>
    </w:r>
    <w:r w:rsidR="001C7055">
      <w:rPr>
        <w:noProof/>
      </w:rPr>
      <w:t>1</w:t>
    </w:r>
    <w:r>
      <w:rPr>
        <w:noProof/>
      </w:rPr>
      <w:fldChar w:fldCharType="end"/>
    </w:r>
  </w:p>
  <w:p w14:paraId="5568C1D1" w14:textId="77777777" w:rsidR="00101CD9" w:rsidRDefault="00101CD9" w:rsidP="000C4BBA">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4039" w14:textId="77777777" w:rsidR="001C7055" w:rsidRDefault="001C7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3576" w14:textId="77777777" w:rsidR="00F44860" w:rsidRDefault="00F44860" w:rsidP="00745082">
      <w:pPr>
        <w:spacing w:after="0" w:line="240" w:lineRule="auto"/>
      </w:pPr>
      <w:r>
        <w:separator/>
      </w:r>
    </w:p>
  </w:footnote>
  <w:footnote w:type="continuationSeparator" w:id="0">
    <w:p w14:paraId="77C6292D" w14:textId="77777777" w:rsidR="00F44860" w:rsidRDefault="00F44860" w:rsidP="00745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7DFB" w14:textId="77777777" w:rsidR="001C7055" w:rsidRDefault="001C7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D798" w14:textId="77777777" w:rsidR="001C7055" w:rsidRDefault="001C7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4A72" w14:textId="77777777" w:rsidR="001C7055" w:rsidRDefault="001C7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96D"/>
    <w:multiLevelType w:val="hybridMultilevel"/>
    <w:tmpl w:val="B402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6215B"/>
    <w:multiLevelType w:val="multilevel"/>
    <w:tmpl w:val="227A1428"/>
    <w:lvl w:ilvl="0">
      <w:start w:val="4"/>
      <w:numFmt w:val="decimal"/>
      <w:lvlText w:val="%1."/>
      <w:lvlJc w:val="left"/>
      <w:pPr>
        <w:tabs>
          <w:tab w:val="num" w:pos="360"/>
        </w:tabs>
        <w:ind w:left="360" w:hanging="360"/>
      </w:pPr>
      <w:rPr>
        <w:rFonts w:ascii="Arial" w:hAnsi="Arial" w:cs="Arial" w:hint="default"/>
        <w:b/>
        <w:bCs/>
        <w:i w:val="0"/>
        <w:iCs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9333EC"/>
    <w:multiLevelType w:val="multilevel"/>
    <w:tmpl w:val="44282480"/>
    <w:lvl w:ilvl="0">
      <w:start w:val="4"/>
      <w:numFmt w:val="decimal"/>
      <w:lvlText w:val="%1."/>
      <w:lvlJc w:val="left"/>
      <w:pPr>
        <w:tabs>
          <w:tab w:val="num" w:pos="360"/>
        </w:tabs>
        <w:ind w:left="360" w:hanging="360"/>
      </w:pPr>
      <w:rPr>
        <w:rFonts w:ascii="Calibri" w:hAnsi="Calibri" w:hint="default"/>
        <w:b/>
        <w:bCs/>
        <w:i w:val="0"/>
        <w:iCs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F6087F"/>
    <w:multiLevelType w:val="multilevel"/>
    <w:tmpl w:val="63923DB2"/>
    <w:lvl w:ilvl="0">
      <w:start w:val="4"/>
      <w:numFmt w:val="decimal"/>
      <w:lvlText w:val="%1."/>
      <w:lvlJc w:val="left"/>
      <w:pPr>
        <w:ind w:left="360" w:hanging="360"/>
      </w:pPr>
      <w:rPr>
        <w:rFonts w:ascii="Calibri" w:hAnsi="Calibri" w:hint="default"/>
        <w:b/>
        <w:bCs/>
        <w:i w:val="0"/>
        <w:iCs w:val="0"/>
        <w:sz w:val="24"/>
        <w:szCs w:val="24"/>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15:restartNumberingAfterBreak="0">
    <w:nsid w:val="3F027FA1"/>
    <w:multiLevelType w:val="multilevel"/>
    <w:tmpl w:val="63923DB2"/>
    <w:lvl w:ilvl="0">
      <w:start w:val="4"/>
      <w:numFmt w:val="decimal"/>
      <w:lvlText w:val="%1."/>
      <w:lvlJc w:val="left"/>
      <w:pPr>
        <w:ind w:left="1080" w:hanging="360"/>
      </w:pPr>
      <w:rPr>
        <w:rFonts w:ascii="Calibri" w:hAnsi="Calibri"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7F4DD4"/>
    <w:multiLevelType w:val="multilevel"/>
    <w:tmpl w:val="63923DB2"/>
    <w:lvl w:ilvl="0">
      <w:start w:val="4"/>
      <w:numFmt w:val="decimal"/>
      <w:lvlText w:val="%1."/>
      <w:lvlJc w:val="left"/>
      <w:pPr>
        <w:ind w:left="360" w:hanging="360"/>
      </w:pPr>
      <w:rPr>
        <w:rFonts w:ascii="Calibri" w:hAnsi="Calibri" w:hint="default"/>
        <w:b/>
        <w:bCs/>
        <w:i w:val="0"/>
        <w:iCs w:val="0"/>
        <w:sz w:val="24"/>
        <w:szCs w:val="24"/>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545E6B37"/>
    <w:multiLevelType w:val="multilevel"/>
    <w:tmpl w:val="731423D4"/>
    <w:lvl w:ilvl="0">
      <w:start w:val="1"/>
      <w:numFmt w:val="decimal"/>
      <w:lvlText w:val="%1."/>
      <w:lvlJc w:val="left"/>
      <w:pPr>
        <w:ind w:left="360" w:hanging="360"/>
      </w:pPr>
      <w:rPr>
        <w:rFonts w:ascii="Calibri" w:hAnsi="Calibri" w:hint="default"/>
        <w:b/>
        <w:bCs/>
        <w:i w:val="0"/>
        <w:iCs w:val="0"/>
        <w:color w:val="000000"/>
        <w:sz w:val="24"/>
        <w:szCs w:val="24"/>
      </w:rPr>
    </w:lvl>
    <w:lvl w:ilvl="1">
      <w:start w:val="1"/>
      <w:numFmt w:val="decimal"/>
      <w:pStyle w:val="OHeading2"/>
      <w:isLgl/>
      <w:lvlText w:val="%1.%2"/>
      <w:lvlJc w:val="left"/>
      <w:pPr>
        <w:tabs>
          <w:tab w:val="num" w:pos="1350"/>
        </w:tabs>
        <w:ind w:left="270" w:firstLine="720"/>
      </w:pPr>
      <w:rPr>
        <w:color w:val="000000"/>
      </w:rPr>
    </w:lvl>
    <w:lvl w:ilvl="2">
      <w:start w:val="1"/>
      <w:numFmt w:val="decimal"/>
      <w:pStyle w:val="OHeading3"/>
      <w:isLgl/>
      <w:lvlText w:val="%1.%2.%3"/>
      <w:lvlJc w:val="left"/>
      <w:pPr>
        <w:tabs>
          <w:tab w:val="num" w:pos="2160"/>
        </w:tabs>
        <w:ind w:left="0" w:firstLine="1440"/>
      </w:pPr>
      <w:rPr>
        <w:color w:val="000000"/>
      </w:rPr>
    </w:lvl>
    <w:lvl w:ilvl="3">
      <w:start w:val="1"/>
      <w:numFmt w:val="decimal"/>
      <w:pStyle w:val="Heading4"/>
      <w:lvlText w:val="%1.%2.%3.%4"/>
      <w:lvlJc w:val="left"/>
      <w:pPr>
        <w:tabs>
          <w:tab w:val="num" w:pos="2880"/>
        </w:tabs>
        <w:ind w:left="0" w:firstLine="2160"/>
      </w:pPr>
      <w:rPr>
        <w:color w:val="000000"/>
      </w:rPr>
    </w:lvl>
    <w:lvl w:ilvl="4">
      <w:start w:val="1"/>
      <w:numFmt w:val="decimal"/>
      <w:pStyle w:val="Heading5"/>
      <w:isLgl/>
      <w:lvlText w:val="%1.%2.%3.%4.%5"/>
      <w:lvlJc w:val="left"/>
      <w:pPr>
        <w:tabs>
          <w:tab w:val="num" w:pos="3960"/>
        </w:tabs>
        <w:ind w:left="0" w:firstLine="2880"/>
      </w:pPr>
      <w:rPr>
        <w:color w:val="000000"/>
      </w:rPr>
    </w:lvl>
    <w:lvl w:ilvl="5">
      <w:start w:val="1"/>
      <w:numFmt w:val="decimal"/>
      <w:pStyle w:val="Heading6"/>
      <w:lvlText w:val="%1.%2.%3.%4.%5.%6"/>
      <w:lvlJc w:val="left"/>
      <w:pPr>
        <w:tabs>
          <w:tab w:val="num" w:pos="4680"/>
        </w:tabs>
        <w:ind w:left="0" w:firstLine="3600"/>
      </w:pPr>
      <w:rPr>
        <w:color w:val="000000"/>
      </w:rPr>
    </w:lvl>
    <w:lvl w:ilvl="6">
      <w:start w:val="1"/>
      <w:numFmt w:val="decimal"/>
      <w:pStyle w:val="Heading7"/>
      <w:isLgl/>
      <w:lvlText w:val="%1.%2.%3.%4.%5.%6.%7"/>
      <w:lvlJc w:val="left"/>
      <w:pPr>
        <w:tabs>
          <w:tab w:val="num" w:pos="5760"/>
        </w:tabs>
        <w:ind w:left="0" w:firstLine="4320"/>
      </w:pPr>
      <w:rPr>
        <w:color w:val="000000"/>
      </w:rPr>
    </w:lvl>
    <w:lvl w:ilvl="7">
      <w:start w:val="1"/>
      <w:numFmt w:val="decimal"/>
      <w:pStyle w:val="Heading8"/>
      <w:isLgl/>
      <w:lvlText w:val="%1.%2.%3.%4.%5.%6.%7.%8"/>
      <w:lvlJc w:val="left"/>
      <w:pPr>
        <w:tabs>
          <w:tab w:val="num" w:pos="6480"/>
        </w:tabs>
        <w:ind w:left="0" w:firstLine="5040"/>
      </w:pPr>
      <w:rPr>
        <w:color w:val="000000"/>
      </w:rPr>
    </w:lvl>
    <w:lvl w:ilvl="8">
      <w:start w:val="1"/>
      <w:numFmt w:val="decimal"/>
      <w:pStyle w:val="Heading9"/>
      <w:isLgl/>
      <w:lvlText w:val="%1.%2.%3.%4.%5.%6.%7.%8.%9"/>
      <w:lvlJc w:val="left"/>
      <w:pPr>
        <w:tabs>
          <w:tab w:val="num" w:pos="7560"/>
        </w:tabs>
        <w:ind w:left="0" w:firstLine="5760"/>
      </w:pPr>
      <w:rPr>
        <w:color w:val="000000"/>
      </w:rPr>
    </w:lvl>
  </w:abstractNum>
  <w:abstractNum w:abstractNumId="7" w15:restartNumberingAfterBreak="0">
    <w:nsid w:val="7CB20CE7"/>
    <w:multiLevelType w:val="hybridMultilevel"/>
    <w:tmpl w:val="63923DB2"/>
    <w:lvl w:ilvl="0" w:tplc="BD94632C">
      <w:start w:val="4"/>
      <w:numFmt w:val="decimal"/>
      <w:lvlText w:val="%1."/>
      <w:lvlJc w:val="left"/>
      <w:pPr>
        <w:ind w:left="1080" w:hanging="360"/>
      </w:pPr>
      <w:rPr>
        <w:rFonts w:ascii="Calibri" w:hAnsi="Calibri"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699120">
    <w:abstractNumId w:val="6"/>
  </w:num>
  <w:num w:numId="2" w16cid:durableId="1623076161">
    <w:abstractNumId w:val="7"/>
  </w:num>
  <w:num w:numId="3" w16cid:durableId="597638684">
    <w:abstractNumId w:val="1"/>
  </w:num>
  <w:num w:numId="4" w16cid:durableId="1865707038">
    <w:abstractNumId w:val="4"/>
  </w:num>
  <w:num w:numId="5" w16cid:durableId="1143812782">
    <w:abstractNumId w:val="3"/>
  </w:num>
  <w:num w:numId="6" w16cid:durableId="638195796">
    <w:abstractNumId w:val="5"/>
  </w:num>
  <w:num w:numId="7" w16cid:durableId="491677248">
    <w:abstractNumId w:val="2"/>
  </w:num>
  <w:num w:numId="8" w16cid:durableId="61278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70"/>
    <w:rsid w:val="00001338"/>
    <w:rsid w:val="00010863"/>
    <w:rsid w:val="00022AE5"/>
    <w:rsid w:val="0003666F"/>
    <w:rsid w:val="000556A4"/>
    <w:rsid w:val="0009058D"/>
    <w:rsid w:val="000B0831"/>
    <w:rsid w:val="000B1BDA"/>
    <w:rsid w:val="000C4BBA"/>
    <w:rsid w:val="000C635D"/>
    <w:rsid w:val="000C68BC"/>
    <w:rsid w:val="000E2609"/>
    <w:rsid w:val="001000BC"/>
    <w:rsid w:val="00101CD9"/>
    <w:rsid w:val="001031AB"/>
    <w:rsid w:val="001102F6"/>
    <w:rsid w:val="00127B7F"/>
    <w:rsid w:val="00130F5C"/>
    <w:rsid w:val="00143E11"/>
    <w:rsid w:val="00177345"/>
    <w:rsid w:val="00190E1D"/>
    <w:rsid w:val="0019299C"/>
    <w:rsid w:val="001A0ABA"/>
    <w:rsid w:val="001B249E"/>
    <w:rsid w:val="001C0799"/>
    <w:rsid w:val="001C13A0"/>
    <w:rsid w:val="001C7055"/>
    <w:rsid w:val="001D38D4"/>
    <w:rsid w:val="001D6EE0"/>
    <w:rsid w:val="001E39BC"/>
    <w:rsid w:val="001E78AE"/>
    <w:rsid w:val="001E7B5A"/>
    <w:rsid w:val="001F0781"/>
    <w:rsid w:val="001F0FA4"/>
    <w:rsid w:val="001F120A"/>
    <w:rsid w:val="001F4215"/>
    <w:rsid w:val="00203FF1"/>
    <w:rsid w:val="00204CCC"/>
    <w:rsid w:val="00213DD7"/>
    <w:rsid w:val="0022268B"/>
    <w:rsid w:val="0022297C"/>
    <w:rsid w:val="00224921"/>
    <w:rsid w:val="002323C2"/>
    <w:rsid w:val="00235C45"/>
    <w:rsid w:val="00242332"/>
    <w:rsid w:val="002445BD"/>
    <w:rsid w:val="00245F6F"/>
    <w:rsid w:val="00247927"/>
    <w:rsid w:val="00247CA0"/>
    <w:rsid w:val="002507B7"/>
    <w:rsid w:val="002617BB"/>
    <w:rsid w:val="00287234"/>
    <w:rsid w:val="002943CC"/>
    <w:rsid w:val="002A36FC"/>
    <w:rsid w:val="002B655D"/>
    <w:rsid w:val="002C05A2"/>
    <w:rsid w:val="002D7229"/>
    <w:rsid w:val="002E649B"/>
    <w:rsid w:val="002E7E77"/>
    <w:rsid w:val="00303873"/>
    <w:rsid w:val="00307343"/>
    <w:rsid w:val="00311AF0"/>
    <w:rsid w:val="0031368B"/>
    <w:rsid w:val="00315CD9"/>
    <w:rsid w:val="003218E9"/>
    <w:rsid w:val="00325279"/>
    <w:rsid w:val="00334870"/>
    <w:rsid w:val="00342628"/>
    <w:rsid w:val="0034679C"/>
    <w:rsid w:val="00384F79"/>
    <w:rsid w:val="003A0DCA"/>
    <w:rsid w:val="003A5221"/>
    <w:rsid w:val="003B17CA"/>
    <w:rsid w:val="003B377D"/>
    <w:rsid w:val="003D2E71"/>
    <w:rsid w:val="003E2956"/>
    <w:rsid w:val="003F4C27"/>
    <w:rsid w:val="003F766E"/>
    <w:rsid w:val="00424062"/>
    <w:rsid w:val="00436B80"/>
    <w:rsid w:val="00442F45"/>
    <w:rsid w:val="00473EED"/>
    <w:rsid w:val="00477DB7"/>
    <w:rsid w:val="0049067E"/>
    <w:rsid w:val="00492DCC"/>
    <w:rsid w:val="00497649"/>
    <w:rsid w:val="004A6AAF"/>
    <w:rsid w:val="004C0C2C"/>
    <w:rsid w:val="004C7AA1"/>
    <w:rsid w:val="004D1CF2"/>
    <w:rsid w:val="004F0A1D"/>
    <w:rsid w:val="004F7F73"/>
    <w:rsid w:val="00500918"/>
    <w:rsid w:val="00515207"/>
    <w:rsid w:val="00532759"/>
    <w:rsid w:val="005354DF"/>
    <w:rsid w:val="0053574E"/>
    <w:rsid w:val="0053782C"/>
    <w:rsid w:val="005636AF"/>
    <w:rsid w:val="00572C64"/>
    <w:rsid w:val="005839F4"/>
    <w:rsid w:val="00593A50"/>
    <w:rsid w:val="005A59FE"/>
    <w:rsid w:val="005B5FAF"/>
    <w:rsid w:val="005E5DFA"/>
    <w:rsid w:val="005F2EA5"/>
    <w:rsid w:val="00604C34"/>
    <w:rsid w:val="00604CBA"/>
    <w:rsid w:val="00620FF8"/>
    <w:rsid w:val="00625911"/>
    <w:rsid w:val="00631167"/>
    <w:rsid w:val="00661FA3"/>
    <w:rsid w:val="0066564D"/>
    <w:rsid w:val="00676FDA"/>
    <w:rsid w:val="00685644"/>
    <w:rsid w:val="006864E6"/>
    <w:rsid w:val="00687CB9"/>
    <w:rsid w:val="006935F3"/>
    <w:rsid w:val="0069485B"/>
    <w:rsid w:val="006C43D4"/>
    <w:rsid w:val="006D3317"/>
    <w:rsid w:val="006E5260"/>
    <w:rsid w:val="006E6236"/>
    <w:rsid w:val="006F128D"/>
    <w:rsid w:val="006F61C5"/>
    <w:rsid w:val="007100AA"/>
    <w:rsid w:val="0072548D"/>
    <w:rsid w:val="00744CBD"/>
    <w:rsid w:val="00745082"/>
    <w:rsid w:val="00745EEC"/>
    <w:rsid w:val="00752816"/>
    <w:rsid w:val="007645B1"/>
    <w:rsid w:val="00770383"/>
    <w:rsid w:val="0077108F"/>
    <w:rsid w:val="00771A6B"/>
    <w:rsid w:val="00780E16"/>
    <w:rsid w:val="007B7F58"/>
    <w:rsid w:val="007C6FB5"/>
    <w:rsid w:val="007C7439"/>
    <w:rsid w:val="007D6580"/>
    <w:rsid w:val="007E571F"/>
    <w:rsid w:val="007E7B33"/>
    <w:rsid w:val="007F36D0"/>
    <w:rsid w:val="007F5A3B"/>
    <w:rsid w:val="007F7918"/>
    <w:rsid w:val="008058B2"/>
    <w:rsid w:val="00813337"/>
    <w:rsid w:val="008163A6"/>
    <w:rsid w:val="00823747"/>
    <w:rsid w:val="00831AAC"/>
    <w:rsid w:val="008344EA"/>
    <w:rsid w:val="00856147"/>
    <w:rsid w:val="008663A9"/>
    <w:rsid w:val="00876AF7"/>
    <w:rsid w:val="008825E3"/>
    <w:rsid w:val="00885250"/>
    <w:rsid w:val="00886FCB"/>
    <w:rsid w:val="00887929"/>
    <w:rsid w:val="008A45D4"/>
    <w:rsid w:val="008A7F62"/>
    <w:rsid w:val="008F1327"/>
    <w:rsid w:val="008F47D0"/>
    <w:rsid w:val="00902A19"/>
    <w:rsid w:val="0093498F"/>
    <w:rsid w:val="00935D46"/>
    <w:rsid w:val="00947EDE"/>
    <w:rsid w:val="0095531A"/>
    <w:rsid w:val="009812C8"/>
    <w:rsid w:val="009858EC"/>
    <w:rsid w:val="009C4D6C"/>
    <w:rsid w:val="009F109B"/>
    <w:rsid w:val="00A02CD0"/>
    <w:rsid w:val="00A06864"/>
    <w:rsid w:val="00A310E4"/>
    <w:rsid w:val="00A47811"/>
    <w:rsid w:val="00A47EAB"/>
    <w:rsid w:val="00A51DE3"/>
    <w:rsid w:val="00A52EE6"/>
    <w:rsid w:val="00A623ED"/>
    <w:rsid w:val="00A65676"/>
    <w:rsid w:val="00A80047"/>
    <w:rsid w:val="00A83DA5"/>
    <w:rsid w:val="00A87E5B"/>
    <w:rsid w:val="00A95311"/>
    <w:rsid w:val="00AC4053"/>
    <w:rsid w:val="00AC655A"/>
    <w:rsid w:val="00AD76E4"/>
    <w:rsid w:val="00AF4F5D"/>
    <w:rsid w:val="00B02FDD"/>
    <w:rsid w:val="00B206D8"/>
    <w:rsid w:val="00B21E5E"/>
    <w:rsid w:val="00B32B6F"/>
    <w:rsid w:val="00B444E0"/>
    <w:rsid w:val="00B65C2A"/>
    <w:rsid w:val="00B66BC7"/>
    <w:rsid w:val="00BA68A4"/>
    <w:rsid w:val="00BB5075"/>
    <w:rsid w:val="00BB5878"/>
    <w:rsid w:val="00BD26C1"/>
    <w:rsid w:val="00BD5D66"/>
    <w:rsid w:val="00BE3776"/>
    <w:rsid w:val="00BE4600"/>
    <w:rsid w:val="00BE58D3"/>
    <w:rsid w:val="00C03914"/>
    <w:rsid w:val="00C072EB"/>
    <w:rsid w:val="00C11ACA"/>
    <w:rsid w:val="00C26BD4"/>
    <w:rsid w:val="00C6367B"/>
    <w:rsid w:val="00C72205"/>
    <w:rsid w:val="00C80F50"/>
    <w:rsid w:val="00C81E19"/>
    <w:rsid w:val="00C85F99"/>
    <w:rsid w:val="00C95317"/>
    <w:rsid w:val="00CB052F"/>
    <w:rsid w:val="00CC38A4"/>
    <w:rsid w:val="00CC72A4"/>
    <w:rsid w:val="00CD2F66"/>
    <w:rsid w:val="00CD4F2C"/>
    <w:rsid w:val="00CD73DE"/>
    <w:rsid w:val="00CE038D"/>
    <w:rsid w:val="00CE307B"/>
    <w:rsid w:val="00CE58FD"/>
    <w:rsid w:val="00D00CF5"/>
    <w:rsid w:val="00D12359"/>
    <w:rsid w:val="00D708D5"/>
    <w:rsid w:val="00D72B82"/>
    <w:rsid w:val="00D74D06"/>
    <w:rsid w:val="00D84847"/>
    <w:rsid w:val="00D9168F"/>
    <w:rsid w:val="00DA7A8C"/>
    <w:rsid w:val="00DC50BB"/>
    <w:rsid w:val="00DD16F9"/>
    <w:rsid w:val="00DD2378"/>
    <w:rsid w:val="00DD5837"/>
    <w:rsid w:val="00DF160E"/>
    <w:rsid w:val="00DF5B5D"/>
    <w:rsid w:val="00E05FEC"/>
    <w:rsid w:val="00E101B6"/>
    <w:rsid w:val="00E17534"/>
    <w:rsid w:val="00E31E5A"/>
    <w:rsid w:val="00E34E6C"/>
    <w:rsid w:val="00E504D0"/>
    <w:rsid w:val="00E63221"/>
    <w:rsid w:val="00E7307E"/>
    <w:rsid w:val="00EB76B4"/>
    <w:rsid w:val="00EE23C5"/>
    <w:rsid w:val="00EF026B"/>
    <w:rsid w:val="00EF2C2B"/>
    <w:rsid w:val="00F07219"/>
    <w:rsid w:val="00F12FB4"/>
    <w:rsid w:val="00F1724D"/>
    <w:rsid w:val="00F23482"/>
    <w:rsid w:val="00F25C9B"/>
    <w:rsid w:val="00F348DB"/>
    <w:rsid w:val="00F424F1"/>
    <w:rsid w:val="00F44456"/>
    <w:rsid w:val="00F44860"/>
    <w:rsid w:val="00F548CF"/>
    <w:rsid w:val="00F62433"/>
    <w:rsid w:val="00F86705"/>
    <w:rsid w:val="00F86B12"/>
    <w:rsid w:val="00F8702C"/>
    <w:rsid w:val="00FA1ABF"/>
    <w:rsid w:val="00FA42E9"/>
    <w:rsid w:val="00FC3A67"/>
    <w:rsid w:val="00FE25EB"/>
    <w:rsid w:val="00FE695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D1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2C"/>
    <w:pPr>
      <w:spacing w:after="200" w:line="276" w:lineRule="auto"/>
    </w:pPr>
    <w:rPr>
      <w:sz w:val="22"/>
      <w:szCs w:val="22"/>
    </w:rPr>
  </w:style>
  <w:style w:type="paragraph" w:styleId="Heading1">
    <w:name w:val="heading 1"/>
    <w:basedOn w:val="Normal"/>
    <w:next w:val="Normal"/>
    <w:link w:val="Heading1Char"/>
    <w:uiPriority w:val="9"/>
    <w:qFormat/>
    <w:rsid w:val="004F7F73"/>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qFormat/>
    <w:rsid w:val="004F7F73"/>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qFormat/>
    <w:rsid w:val="004F7F73"/>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qFormat/>
    <w:rsid w:val="004F7F73"/>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4F7F73"/>
    <w:pPr>
      <w:numPr>
        <w:ilvl w:val="4"/>
        <w:numId w:val="1"/>
      </w:num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4F7F73"/>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4F7F73"/>
    <w:pPr>
      <w:numPr>
        <w:ilvl w:val="6"/>
        <w:numId w:val="1"/>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4F7F73"/>
    <w:pPr>
      <w:numPr>
        <w:ilvl w:val="7"/>
        <w:numId w:val="1"/>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4F7F73"/>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0FF8"/>
    <w:pPr>
      <w:framePr w:w="7920" w:h="1980" w:hRule="exact" w:hSpace="180" w:wrap="auto" w:hAnchor="page" w:xAlign="center" w:yAlign="bottom"/>
      <w:spacing w:after="0" w:line="240" w:lineRule="auto"/>
      <w:ind w:left="2880"/>
    </w:pPr>
    <w:rPr>
      <w:rFonts w:eastAsia="MS Gothic"/>
      <w:sz w:val="32"/>
      <w:szCs w:val="24"/>
    </w:rPr>
  </w:style>
  <w:style w:type="paragraph" w:styleId="EnvelopeReturn">
    <w:name w:val="envelope return"/>
    <w:basedOn w:val="Normal"/>
    <w:uiPriority w:val="99"/>
    <w:semiHidden/>
    <w:unhideWhenUsed/>
    <w:rsid w:val="00620FF8"/>
    <w:pPr>
      <w:spacing w:after="0" w:line="240" w:lineRule="auto"/>
    </w:pPr>
    <w:rPr>
      <w:rFonts w:eastAsia="MS Gothic"/>
      <w:sz w:val="24"/>
      <w:szCs w:val="20"/>
    </w:rPr>
  </w:style>
  <w:style w:type="character" w:customStyle="1" w:styleId="Heading4Char">
    <w:name w:val="Heading 4 Char"/>
    <w:link w:val="Heading4"/>
    <w:rsid w:val="004F7F73"/>
    <w:rPr>
      <w:rFonts w:ascii="Times New Roman" w:eastAsia="Times New Roman" w:hAnsi="Times New Roman" w:cs="Times New Roman"/>
      <w:b/>
      <w:bCs/>
      <w:sz w:val="28"/>
      <w:szCs w:val="28"/>
    </w:rPr>
  </w:style>
  <w:style w:type="character" w:customStyle="1" w:styleId="Heading5Char">
    <w:name w:val="Heading 5 Char"/>
    <w:link w:val="Heading5"/>
    <w:rsid w:val="004F7F73"/>
    <w:rPr>
      <w:rFonts w:ascii="Times New Roman" w:eastAsia="Times New Roman" w:hAnsi="Times New Roman" w:cs="Times New Roman"/>
      <w:b/>
      <w:bCs/>
      <w:i/>
      <w:iCs/>
      <w:sz w:val="26"/>
      <w:szCs w:val="26"/>
    </w:rPr>
  </w:style>
  <w:style w:type="character" w:customStyle="1" w:styleId="Heading6Char">
    <w:name w:val="Heading 6 Char"/>
    <w:link w:val="Heading6"/>
    <w:rsid w:val="004F7F73"/>
    <w:rPr>
      <w:rFonts w:ascii="Times New Roman" w:eastAsia="Times New Roman" w:hAnsi="Times New Roman" w:cs="Times New Roman"/>
      <w:b/>
      <w:bCs/>
    </w:rPr>
  </w:style>
  <w:style w:type="character" w:customStyle="1" w:styleId="Heading7Char">
    <w:name w:val="Heading 7 Char"/>
    <w:link w:val="Heading7"/>
    <w:rsid w:val="004F7F73"/>
    <w:rPr>
      <w:rFonts w:ascii="Times New Roman" w:eastAsia="Times New Roman" w:hAnsi="Times New Roman" w:cs="Times New Roman"/>
      <w:sz w:val="24"/>
      <w:szCs w:val="24"/>
    </w:rPr>
  </w:style>
  <w:style w:type="character" w:customStyle="1" w:styleId="Heading8Char">
    <w:name w:val="Heading 8 Char"/>
    <w:link w:val="Heading8"/>
    <w:rsid w:val="004F7F73"/>
    <w:rPr>
      <w:rFonts w:ascii="Times New Roman" w:eastAsia="Times New Roman" w:hAnsi="Times New Roman" w:cs="Times New Roman"/>
      <w:i/>
      <w:iCs/>
      <w:sz w:val="24"/>
      <w:szCs w:val="24"/>
    </w:rPr>
  </w:style>
  <w:style w:type="character" w:customStyle="1" w:styleId="Heading9Char">
    <w:name w:val="Heading 9 Char"/>
    <w:link w:val="Heading9"/>
    <w:rsid w:val="004F7F73"/>
    <w:rPr>
      <w:rFonts w:ascii="Arial" w:eastAsia="Times New Roman" w:hAnsi="Arial" w:cs="Arial"/>
    </w:rPr>
  </w:style>
  <w:style w:type="paragraph" w:customStyle="1" w:styleId="OHeading1">
    <w:name w:val="O Heading 1"/>
    <w:basedOn w:val="Heading1"/>
    <w:rsid w:val="004F7F73"/>
    <w:pPr>
      <w:keepNext w:val="0"/>
      <w:keepLines w:val="0"/>
      <w:spacing w:before="0" w:after="240" w:line="240" w:lineRule="auto"/>
    </w:pPr>
    <w:rPr>
      <w:rFonts w:ascii="Times New Roman" w:eastAsia="Times New Roman" w:hAnsi="Times New Roman"/>
      <w:b w:val="0"/>
      <w:bCs w:val="0"/>
      <w:color w:val="auto"/>
      <w:sz w:val="24"/>
      <w:szCs w:val="24"/>
    </w:rPr>
  </w:style>
  <w:style w:type="paragraph" w:customStyle="1" w:styleId="OHeading2">
    <w:name w:val="O Heading 2"/>
    <w:basedOn w:val="Heading2"/>
    <w:rsid w:val="004F7F73"/>
    <w:pPr>
      <w:keepNext w:val="0"/>
      <w:keepLines w:val="0"/>
      <w:numPr>
        <w:ilvl w:val="1"/>
        <w:numId w:val="1"/>
      </w:numPr>
      <w:tabs>
        <w:tab w:val="num" w:pos="1800"/>
      </w:tabs>
      <w:spacing w:before="0" w:after="240" w:line="240" w:lineRule="auto"/>
      <w:ind w:left="720"/>
    </w:pPr>
    <w:rPr>
      <w:rFonts w:ascii="Times New Roman" w:eastAsia="Times New Roman" w:hAnsi="Times New Roman"/>
      <w:b w:val="0"/>
      <w:bCs w:val="0"/>
      <w:color w:val="auto"/>
      <w:sz w:val="24"/>
      <w:szCs w:val="24"/>
    </w:rPr>
  </w:style>
  <w:style w:type="paragraph" w:customStyle="1" w:styleId="OHeading3">
    <w:name w:val="O Heading 3"/>
    <w:basedOn w:val="Heading3"/>
    <w:rsid w:val="004F7F73"/>
    <w:pPr>
      <w:keepNext w:val="0"/>
      <w:keepLines w:val="0"/>
      <w:numPr>
        <w:ilvl w:val="2"/>
        <w:numId w:val="1"/>
      </w:numPr>
      <w:spacing w:before="0" w:after="240" w:line="240" w:lineRule="auto"/>
    </w:pPr>
    <w:rPr>
      <w:rFonts w:ascii="Times New Roman" w:eastAsia="Times New Roman" w:hAnsi="Times New Roman"/>
      <w:b w:val="0"/>
      <w:bCs w:val="0"/>
      <w:color w:val="auto"/>
      <w:sz w:val="24"/>
      <w:szCs w:val="24"/>
    </w:rPr>
  </w:style>
  <w:style w:type="paragraph" w:customStyle="1" w:styleId="OWithIndent12">
    <w:name w:val="O With Indent 12"/>
    <w:basedOn w:val="Normal"/>
    <w:rsid w:val="004F7F73"/>
    <w:pPr>
      <w:spacing w:after="240" w:line="240" w:lineRule="auto"/>
      <w:ind w:firstLine="720"/>
    </w:pPr>
    <w:rPr>
      <w:rFonts w:ascii="Times New Roman" w:eastAsia="Times New Roman" w:hAnsi="Times New Roman"/>
      <w:color w:val="000000"/>
      <w:sz w:val="24"/>
      <w:szCs w:val="24"/>
    </w:rPr>
  </w:style>
  <w:style w:type="paragraph" w:customStyle="1" w:styleId="OWithoutIndent0">
    <w:name w:val="O Without Indent 0"/>
    <w:basedOn w:val="Normal"/>
    <w:next w:val="Normal"/>
    <w:rsid w:val="004F7F73"/>
    <w:pPr>
      <w:spacing w:after="0" w:line="240" w:lineRule="auto"/>
    </w:pPr>
    <w:rPr>
      <w:rFonts w:ascii="Times New Roman" w:eastAsia="Times New Roman" w:hAnsi="Times New Roman"/>
      <w:color w:val="000000"/>
      <w:sz w:val="24"/>
      <w:szCs w:val="24"/>
    </w:rPr>
  </w:style>
  <w:style w:type="paragraph" w:customStyle="1" w:styleId="OWithoutIndent12">
    <w:name w:val="O Without Indent 12"/>
    <w:basedOn w:val="Normal"/>
    <w:rsid w:val="004F7F73"/>
    <w:pPr>
      <w:spacing w:after="240" w:line="240" w:lineRule="auto"/>
    </w:pPr>
    <w:rPr>
      <w:rFonts w:ascii="Times New Roman" w:eastAsia="Times New Roman" w:hAnsi="Times New Roman"/>
      <w:sz w:val="24"/>
      <w:szCs w:val="24"/>
    </w:rPr>
  </w:style>
  <w:style w:type="paragraph" w:styleId="Header">
    <w:name w:val="header"/>
    <w:basedOn w:val="Normal"/>
    <w:link w:val="HeaderChar"/>
    <w:rsid w:val="004F7F73"/>
    <w:pPr>
      <w:tabs>
        <w:tab w:val="center" w:pos="4320"/>
        <w:tab w:val="right" w:pos="8640"/>
      </w:tabs>
      <w:spacing w:after="0" w:line="240" w:lineRule="auto"/>
    </w:pPr>
    <w:rPr>
      <w:rFonts w:ascii="Times New Roman" w:eastAsia="Times New Roman" w:hAnsi="Times New Roman"/>
      <w:sz w:val="32"/>
      <w:szCs w:val="32"/>
    </w:rPr>
  </w:style>
  <w:style w:type="character" w:customStyle="1" w:styleId="HeaderChar">
    <w:name w:val="Header Char"/>
    <w:link w:val="Header"/>
    <w:rsid w:val="004F7F73"/>
    <w:rPr>
      <w:rFonts w:ascii="Times New Roman" w:eastAsia="Times New Roman" w:hAnsi="Times New Roman" w:cs="Times New Roman"/>
      <w:sz w:val="32"/>
      <w:szCs w:val="32"/>
    </w:rPr>
  </w:style>
  <w:style w:type="paragraph" w:customStyle="1" w:styleId="BL">
    <w:name w:val="BL"/>
    <w:basedOn w:val="Normal"/>
    <w:rsid w:val="004F7F73"/>
    <w:pPr>
      <w:spacing w:after="0" w:line="240" w:lineRule="auto"/>
      <w:ind w:left="720" w:hanging="432"/>
      <w:jc w:val="both"/>
    </w:pPr>
    <w:rPr>
      <w:rFonts w:ascii="Garamond" w:eastAsia="Times New Roman" w:hAnsi="Garamond"/>
      <w:szCs w:val="24"/>
    </w:rPr>
  </w:style>
  <w:style w:type="paragraph" w:customStyle="1" w:styleId="BL-t">
    <w:name w:val="BL-t"/>
    <w:basedOn w:val="BL"/>
    <w:rsid w:val="004F7F73"/>
    <w:pPr>
      <w:spacing w:before="120"/>
    </w:pPr>
  </w:style>
  <w:style w:type="character" w:customStyle="1" w:styleId="Heading1Char">
    <w:name w:val="Heading 1 Char"/>
    <w:link w:val="Heading1"/>
    <w:uiPriority w:val="9"/>
    <w:rsid w:val="004F7F73"/>
    <w:rPr>
      <w:rFonts w:ascii="Cambria" w:eastAsia="MS Gothic" w:hAnsi="Cambria" w:cs="Times New Roman"/>
      <w:b/>
      <w:bCs/>
      <w:color w:val="365F91"/>
      <w:sz w:val="28"/>
      <w:szCs w:val="28"/>
    </w:rPr>
  </w:style>
  <w:style w:type="character" w:customStyle="1" w:styleId="Heading2Char">
    <w:name w:val="Heading 2 Char"/>
    <w:link w:val="Heading2"/>
    <w:uiPriority w:val="9"/>
    <w:semiHidden/>
    <w:rsid w:val="004F7F73"/>
    <w:rPr>
      <w:rFonts w:ascii="Cambria" w:eastAsia="MS Gothic" w:hAnsi="Cambria" w:cs="Times New Roman"/>
      <w:b/>
      <w:bCs/>
      <w:color w:val="4F81BD"/>
      <w:sz w:val="26"/>
      <w:szCs w:val="26"/>
    </w:rPr>
  </w:style>
  <w:style w:type="character" w:customStyle="1" w:styleId="Heading3Char">
    <w:name w:val="Heading 3 Char"/>
    <w:link w:val="Heading3"/>
    <w:uiPriority w:val="9"/>
    <w:semiHidden/>
    <w:rsid w:val="004F7F73"/>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4F7F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7F73"/>
    <w:rPr>
      <w:rFonts w:ascii="Tahoma" w:hAnsi="Tahoma" w:cs="Tahoma"/>
      <w:sz w:val="16"/>
      <w:szCs w:val="16"/>
    </w:rPr>
  </w:style>
  <w:style w:type="character" w:styleId="Hyperlink">
    <w:name w:val="Hyperlink"/>
    <w:uiPriority w:val="99"/>
    <w:unhideWhenUsed/>
    <w:rsid w:val="000B0831"/>
    <w:rPr>
      <w:color w:val="0000FF"/>
      <w:u w:val="single"/>
    </w:rPr>
  </w:style>
  <w:style w:type="paragraph" w:styleId="Revision">
    <w:name w:val="Revision"/>
    <w:hidden/>
    <w:uiPriority w:val="71"/>
    <w:rsid w:val="00CE58FD"/>
    <w:rPr>
      <w:sz w:val="22"/>
      <w:szCs w:val="22"/>
    </w:rPr>
  </w:style>
  <w:style w:type="paragraph" w:styleId="Footer">
    <w:name w:val="footer"/>
    <w:basedOn w:val="Normal"/>
    <w:link w:val="FooterChar"/>
    <w:uiPriority w:val="99"/>
    <w:unhideWhenUsed/>
    <w:rsid w:val="001E3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BC"/>
    <w:rPr>
      <w:sz w:val="22"/>
      <w:szCs w:val="22"/>
    </w:rPr>
  </w:style>
  <w:style w:type="paragraph" w:styleId="ListParagraph">
    <w:name w:val="List Paragraph"/>
    <w:basedOn w:val="Normal"/>
    <w:uiPriority w:val="72"/>
    <w:qFormat/>
    <w:rsid w:val="001E7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1083">
      <w:bodyDiv w:val="1"/>
      <w:marLeft w:val="0"/>
      <w:marRight w:val="0"/>
      <w:marTop w:val="0"/>
      <w:marBottom w:val="0"/>
      <w:divBdr>
        <w:top w:val="none" w:sz="0" w:space="0" w:color="auto"/>
        <w:left w:val="none" w:sz="0" w:space="0" w:color="auto"/>
        <w:bottom w:val="none" w:sz="0" w:space="0" w:color="auto"/>
        <w:right w:val="none" w:sz="0" w:space="0" w:color="auto"/>
      </w:divBdr>
    </w:div>
    <w:div w:id="817577536">
      <w:bodyDiv w:val="1"/>
      <w:marLeft w:val="0"/>
      <w:marRight w:val="0"/>
      <w:marTop w:val="0"/>
      <w:marBottom w:val="0"/>
      <w:divBdr>
        <w:top w:val="none" w:sz="0" w:space="0" w:color="auto"/>
        <w:left w:val="none" w:sz="0" w:space="0" w:color="auto"/>
        <w:bottom w:val="none" w:sz="0" w:space="0" w:color="auto"/>
        <w:right w:val="none" w:sz="0" w:space="0" w:color="auto"/>
      </w:divBdr>
    </w:div>
    <w:div w:id="1097293433">
      <w:bodyDiv w:val="1"/>
      <w:marLeft w:val="0"/>
      <w:marRight w:val="0"/>
      <w:marTop w:val="0"/>
      <w:marBottom w:val="0"/>
      <w:divBdr>
        <w:top w:val="none" w:sz="0" w:space="0" w:color="auto"/>
        <w:left w:val="none" w:sz="0" w:space="0" w:color="auto"/>
        <w:bottom w:val="none" w:sz="0" w:space="0" w:color="auto"/>
        <w:right w:val="none" w:sz="0" w:space="0" w:color="auto"/>
      </w:divBdr>
    </w:div>
    <w:div w:id="1203441913">
      <w:bodyDiv w:val="1"/>
      <w:marLeft w:val="0"/>
      <w:marRight w:val="0"/>
      <w:marTop w:val="0"/>
      <w:marBottom w:val="0"/>
      <w:divBdr>
        <w:top w:val="none" w:sz="0" w:space="0" w:color="auto"/>
        <w:left w:val="none" w:sz="0" w:space="0" w:color="auto"/>
        <w:bottom w:val="none" w:sz="0" w:space="0" w:color="auto"/>
        <w:right w:val="none" w:sz="0" w:space="0" w:color="auto"/>
      </w:divBdr>
    </w:div>
    <w:div w:id="1286697169">
      <w:bodyDiv w:val="1"/>
      <w:marLeft w:val="0"/>
      <w:marRight w:val="0"/>
      <w:marTop w:val="0"/>
      <w:marBottom w:val="0"/>
      <w:divBdr>
        <w:top w:val="none" w:sz="0" w:space="0" w:color="auto"/>
        <w:left w:val="none" w:sz="0" w:space="0" w:color="auto"/>
        <w:bottom w:val="none" w:sz="0" w:space="0" w:color="auto"/>
        <w:right w:val="none" w:sz="0" w:space="0" w:color="auto"/>
      </w:divBdr>
    </w:div>
    <w:div w:id="2113896136">
      <w:bodyDiv w:val="1"/>
      <w:marLeft w:val="0"/>
      <w:marRight w:val="0"/>
      <w:marTop w:val="0"/>
      <w:marBottom w:val="0"/>
      <w:divBdr>
        <w:top w:val="none" w:sz="0" w:space="0" w:color="auto"/>
        <w:left w:val="none" w:sz="0" w:space="0" w:color="auto"/>
        <w:bottom w:val="none" w:sz="0" w:space="0" w:color="auto"/>
        <w:right w:val="none" w:sz="0" w:space="0" w:color="auto"/>
      </w:divBdr>
    </w:div>
    <w:div w:id="213543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375AF78162C4BAE93C311F770868C" ma:contentTypeVersion="15" ma:contentTypeDescription="Create a new document." ma:contentTypeScope="" ma:versionID="fa72188ff5dada4597b8f1e10e3c904f">
  <xsd:schema xmlns:xsd="http://www.w3.org/2001/XMLSchema" xmlns:xs="http://www.w3.org/2001/XMLSchema" xmlns:p="http://schemas.microsoft.com/office/2006/metadata/properties" xmlns:ns2="faa1471c-374e-4184-ab34-955a40384074" targetNamespace="http://schemas.microsoft.com/office/2006/metadata/properties" ma:root="true" ma:fieldsID="9d7f5822802bf09c158a9cfb1cb80878" ns2:_="">
    <xsd:import namespace="faa1471c-374e-4184-ab34-955a40384074"/>
    <xsd:element name="properties">
      <xsd:complexType>
        <xsd:sequence>
          <xsd:element name="documentManagement">
            <xsd:complexType>
              <xsd:all>
                <xsd:element ref="ns2:ContentId" minOccurs="0"/>
                <xsd:element ref="ns2:ContentFileId" minOccurs="0"/>
                <xsd:element ref="ns2:SortOrder" minOccurs="0"/>
                <xsd:element ref="ns2:NavMenuId" minOccurs="0"/>
                <xsd:element ref="ns2:AHLAIssueDate" minOccurs="0"/>
                <xsd:element ref="ns2:k20ac7b04de14260a04b1982cda44804" minOccurs="0"/>
                <xsd:element ref="ns2:TaxCatchAll" minOccurs="0"/>
                <xsd:element ref="ns2:TaxCatchAllLabel" minOccurs="0"/>
                <xsd:element ref="ns2:bf6b35fc704e4d23a70cbd49edaabd8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1471c-374e-4184-ab34-955a40384074" elementFormDefault="qualified">
    <xsd:import namespace="http://schemas.microsoft.com/office/2006/documentManagement/types"/>
    <xsd:import namespace="http://schemas.microsoft.com/office/infopath/2007/PartnerControls"/>
    <xsd:element name="ContentId" ma:index="8" nillable="true" ma:displayName="ContentId" ma:hidden="true" ma:internalName="ContentId" ma:readOnly="false">
      <xsd:simpleType>
        <xsd:restriction base="dms:Text">
          <xsd:maxLength value="255"/>
        </xsd:restriction>
      </xsd:simpleType>
    </xsd:element>
    <xsd:element name="ContentFileId" ma:index="9" nillable="true" ma:displayName="ContentFileId" ma:internalName="ContentFileId">
      <xsd:simpleType>
        <xsd:restriction base="dms:Text">
          <xsd:maxLength value="255"/>
        </xsd:restriction>
      </xsd:simpleType>
    </xsd:element>
    <xsd:element name="SortOrder" ma:index="10" nillable="true" ma:displayName="SortOrder" ma:decimals="0" ma:internalName="SortOrder">
      <xsd:simpleType>
        <xsd:restriction base="dms:Number"/>
      </xsd:simpleType>
    </xsd:element>
    <xsd:element name="NavMenuId" ma:index="12" nillable="true" ma:displayName="NavMenuId" ma:hidden="true" ma:internalName="NavMenuId" ma:readOnly="false">
      <xsd:simpleType>
        <xsd:restriction base="dms:Text">
          <xsd:maxLength value="255"/>
        </xsd:restriction>
      </xsd:simpleType>
    </xsd:element>
    <xsd:element name="AHLAIssueDate" ma:index="13" nillable="true" ma:displayName="AHLAIssueDate" ma:description="." ma:format="DateOnly" ma:internalName="AHLAIssueDate">
      <xsd:simpleType>
        <xsd:restriction base="dms:DateTime"/>
      </xsd:simpleType>
    </xsd:element>
    <xsd:element name="k20ac7b04de14260a04b1982cda44804" ma:index="14" nillable="true" ma:taxonomy="true" ma:internalName="k20ac7b04de14260a04b1982cda44804" ma:taxonomyFieldName="Tags" ma:displayName="Tags" ma:default="" ma:fieldId="{420ac7b0-4de1-4260-a04b-1982cda44804}" ma:taxonomyMulti="true" ma:sspId="0e134ffb-33d9-49fe-9055-43f8ad63861e" ma:termSetId="ae596798-bbae-4906-bd23-6e6beb76569d"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549227ae-1589-4b46-ba6f-82c10ec25e87}" ma:internalName="TaxCatchAll" ma:showField="CatchAllData" ma:web="faa1471c-374e-4184-ab34-955a4038407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49227ae-1589-4b46-ba6f-82c10ec25e87}" ma:internalName="TaxCatchAllLabel" ma:readOnly="true" ma:showField="CatchAllDataLabel" ma:web="faa1471c-374e-4184-ab34-955a40384074">
      <xsd:complexType>
        <xsd:complexContent>
          <xsd:extension base="dms:MultiChoiceLookup">
            <xsd:sequence>
              <xsd:element name="Value" type="dms:Lookup" maxOccurs="unbounded" minOccurs="0" nillable="true"/>
            </xsd:sequence>
          </xsd:extension>
        </xsd:complexContent>
      </xsd:complexType>
    </xsd:element>
    <xsd:element name="bf6b35fc704e4d23a70cbd49edaabd84" ma:index="18" nillable="true" ma:taxonomy="true" ma:internalName="bf6b35fc704e4d23a70cbd49edaabd84" ma:taxonomyFieldName="Internal_x0020_Terms" ma:displayName="Internal Terms" ma:readOnly="false" ma:default="" ma:fieldId="{bf6b35fc-704e-4d23-a70c-bd49edaabd84}" ma:taxonomyMulti="true" ma:sspId="0e134ffb-33d9-49fe-9055-43f8ad63861e" ma:termSetId="a6dde077-cc41-44d7-9c79-d4637305ad9c" ma:anchorId="695fd88d-4ad5-4310-94c0-1e2067c104cc"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vMenuId xmlns="faa1471c-374e-4184-ab34-955a40384074" xsi:nil="true"/>
    <AHLAIssueDate xmlns="faa1471c-374e-4184-ab34-955a40384074" xsi:nil="true"/>
    <ContentFileId xmlns="faa1471c-374e-4184-ab34-955a40384074" xsi:nil="true"/>
    <k20ac7b04de14260a04b1982cda44804 xmlns="faa1471c-374e-4184-ab34-955a40384074">
      <Terms xmlns="http://schemas.microsoft.com/office/infopath/2007/PartnerControls"/>
    </k20ac7b04de14260a04b1982cda44804>
    <ContentId xmlns="faa1471c-374e-4184-ab34-955a40384074" xsi:nil="true"/>
    <SortOrder xmlns="faa1471c-374e-4184-ab34-955a40384074" xsi:nil="true"/>
    <TaxCatchAll xmlns="faa1471c-374e-4184-ab34-955a40384074"/>
    <bf6b35fc704e4d23a70cbd49edaabd84 xmlns="faa1471c-374e-4184-ab34-955a40384074">
      <Terms xmlns="http://schemas.microsoft.com/office/infopath/2007/PartnerControls"/>
    </bf6b35fc704e4d23a70cbd49edaabd84>
  </documentManagement>
</p:properties>
</file>

<file path=customXml/itemProps1.xml><?xml version="1.0" encoding="utf-8"?>
<ds:datastoreItem xmlns:ds="http://schemas.openxmlformats.org/officeDocument/2006/customXml" ds:itemID="{77A74C7E-F2D5-4EF0-9F20-78724268E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1471c-374e-4184-ab34-955a40384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07A80-901C-4760-A5E8-A8B5E40339C7}">
  <ds:schemaRefs>
    <ds:schemaRef ds:uri="http://schemas.microsoft.com/sharepoint/v3/contenttype/forms"/>
  </ds:schemaRefs>
</ds:datastoreItem>
</file>

<file path=customXml/itemProps3.xml><?xml version="1.0" encoding="utf-8"?>
<ds:datastoreItem xmlns:ds="http://schemas.openxmlformats.org/officeDocument/2006/customXml" ds:itemID="{E9544A1B-E011-44B2-9A29-C7645FF6B1F3}">
  <ds:schemaRefs>
    <ds:schemaRef ds:uri="http://schemas.microsoft.com/office/2006/metadata/properties"/>
    <ds:schemaRef ds:uri="http://schemas.microsoft.com/office/infopath/2007/PartnerControls"/>
    <ds:schemaRef ds:uri="faa1471c-374e-4184-ab34-955a4038407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2022-06-14T19:21:00Z</dcterms:created>
  <dcterms:modified xsi:type="dcterms:W3CDTF">2022-06-14T19:21:00Z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0x0101009FB375AF78162C4BAE93C311F770868C</vt:lpwstr>
  </property>
</Properties>
</file>